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6A4" w:rsidRPr="00623A00" w:rsidRDefault="00AB1265" w:rsidP="00623A00">
      <w:pPr>
        <w:pStyle w:val="Domynie"/>
        <w:jc w:val="center"/>
        <w:rPr>
          <w:b/>
        </w:rPr>
      </w:pPr>
      <w:r w:rsidRPr="00623A00">
        <w:rPr>
          <w:b/>
          <w:lang/>
        </w:rPr>
        <w:t>Gabriel</w:t>
      </w:r>
      <w:r w:rsidR="003F46A4" w:rsidRPr="00623A00">
        <w:rPr>
          <w:b/>
          <w:lang/>
        </w:rPr>
        <w:t xml:space="preserve"> </w:t>
      </w:r>
      <w:r w:rsidRPr="00623A00">
        <w:rPr>
          <w:b/>
          <w:lang/>
        </w:rPr>
        <w:t>Narutowicz (1865-1922)</w:t>
      </w:r>
      <w:r w:rsidR="003F46A4" w:rsidRPr="00623A00">
        <w:rPr>
          <w:b/>
          <w:lang/>
        </w:rPr>
        <w:t xml:space="preserve"> w setną rocznicę zamachu na </w:t>
      </w:r>
      <w:r w:rsidRPr="00623A00">
        <w:rPr>
          <w:b/>
          <w:lang/>
        </w:rPr>
        <w:t>pierwszego prezydenta II Rzeczypospolitej</w:t>
      </w:r>
      <w:r w:rsidR="003F46A4" w:rsidRPr="00623A00">
        <w:rPr>
          <w:b/>
          <w:lang/>
        </w:rPr>
        <w:t xml:space="preserve"> </w:t>
      </w:r>
      <w:r w:rsidR="00623A00" w:rsidRPr="00623A00">
        <w:rPr>
          <w:b/>
          <w:lang/>
        </w:rPr>
        <w:t>(16 grudnia 1922 r.</w:t>
      </w:r>
      <w:r w:rsidR="00623A00" w:rsidRPr="00623A00">
        <w:rPr>
          <w:b/>
        </w:rPr>
        <w:t>)</w:t>
      </w:r>
    </w:p>
    <w:p w:rsidR="00000000" w:rsidRPr="00623A00" w:rsidRDefault="003F46A4" w:rsidP="00623A00">
      <w:pPr>
        <w:pStyle w:val="Domynie"/>
        <w:jc w:val="center"/>
        <w:rPr>
          <w:b/>
        </w:rPr>
      </w:pPr>
      <w:r w:rsidRPr="00623A00">
        <w:rPr>
          <w:b/>
        </w:rPr>
        <w:t>B</w:t>
      </w:r>
      <w:r w:rsidR="00AB1265" w:rsidRPr="00623A00">
        <w:rPr>
          <w:b/>
          <w:lang/>
        </w:rPr>
        <w:t>ibliografia. Wybór.</w:t>
      </w:r>
    </w:p>
    <w:p w:rsidR="00000000" w:rsidRDefault="00AB1265" w:rsidP="003F46A4">
      <w:pPr>
        <w:pStyle w:val="Domynie"/>
      </w:pPr>
    </w:p>
    <w:p w:rsidR="00000000" w:rsidRDefault="00AB1265" w:rsidP="003F46A4">
      <w:pPr>
        <w:pStyle w:val="Domynie"/>
      </w:pPr>
    </w:p>
    <w:p w:rsidR="00000000" w:rsidRDefault="00AB1265" w:rsidP="003F46A4">
      <w:pPr>
        <w:pStyle w:val="Domynie"/>
      </w:pPr>
    </w:p>
    <w:p w:rsidR="00000000" w:rsidRDefault="00AB1265" w:rsidP="00623A00">
      <w:pPr>
        <w:pStyle w:val="Domynie"/>
        <w:jc w:val="both"/>
      </w:pPr>
      <w:r>
        <w:rPr>
          <w:lang/>
        </w:rPr>
        <w:t>Gabriel Narutowicz (1865-1922)</w:t>
      </w:r>
      <w:r w:rsidR="003F46A4">
        <w:rPr>
          <w:lang/>
        </w:rPr>
        <w:t xml:space="preserve"> </w:t>
      </w:r>
      <w:r>
        <w:rPr>
          <w:lang/>
        </w:rPr>
        <w:t>-</w:t>
      </w:r>
      <w:r w:rsidR="003F46A4">
        <w:rPr>
          <w:lang/>
        </w:rPr>
        <w:t xml:space="preserve"> </w:t>
      </w:r>
      <w:r>
        <w:rPr>
          <w:lang/>
        </w:rPr>
        <w:t>inż</w:t>
      </w:r>
      <w:r>
        <w:rPr>
          <w:lang/>
        </w:rPr>
        <w:t>ynier, profesor Politechniki w Zurychu, minister robót publicznych w rządzie Władysława Grabskiego i w rządzie Wincentego Witosa. Minister spraw zagranicznych w rządzie Artura Śliwińskiego i w rządzie Juliana Nowaka. Kawaler Orderu Orła Białego. Odznaczony</w:t>
      </w:r>
      <w:r>
        <w:rPr>
          <w:lang/>
        </w:rPr>
        <w:t xml:space="preserve"> rumuńską Wielką Wstęgą Orderu Gwiazdy. Pierwszy prezydent II Rzeczypospolitej. 16</w:t>
      </w:r>
      <w:r w:rsidR="003F46A4">
        <w:rPr>
          <w:lang/>
        </w:rPr>
        <w:t xml:space="preserve"> </w:t>
      </w:r>
      <w:r>
        <w:rPr>
          <w:lang/>
        </w:rPr>
        <w:t>grudnia 1922 roku podczas wizyty w Galerii Zachęty zastrzelony przez Eligiusza Niewiadomskiego.</w:t>
      </w:r>
    </w:p>
    <w:p w:rsidR="00000000" w:rsidRDefault="00AB1265" w:rsidP="003F46A4">
      <w:pPr>
        <w:pStyle w:val="Domynie"/>
      </w:pPr>
    </w:p>
    <w:p w:rsidR="00623A00" w:rsidRPr="00623A00" w:rsidRDefault="00623A00" w:rsidP="003F46A4">
      <w:pPr>
        <w:pStyle w:val="Domynie"/>
      </w:pPr>
    </w:p>
    <w:p w:rsidR="00623A00" w:rsidRPr="00623A00" w:rsidRDefault="00623A00" w:rsidP="003F46A4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 xml:space="preserve">Andrzejewski M.: Gabriel Narutowicz i jego rezygnacja z profesury w zurychskiej politechnice w 1919 r. </w:t>
      </w:r>
      <w:r w:rsidRPr="00623A00">
        <w:t>„</w:t>
      </w:r>
      <w:r w:rsidRPr="00623A00">
        <w:rPr>
          <w:lang/>
        </w:rPr>
        <w:t>Dzieje Najnowsze : kwartalnik poświęcony historii XX wieku”, nr 3, s. 137-144</w:t>
      </w:r>
      <w:r w:rsidRPr="00623A00">
        <w:t>.</w:t>
      </w:r>
    </w:p>
    <w:p w:rsidR="00623A00" w:rsidRPr="00623A00" w:rsidRDefault="00623A00" w:rsidP="00623A00">
      <w:pPr>
        <w:pStyle w:val="Domynie"/>
        <w:ind w:left="720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Andrzejewski M.: Gabriel Narutowicz. Warszawa : Wydawnictwo Sejmowe, 2012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 xml:space="preserve">Baliszewski D.: Zlecenie na prezydenta. </w:t>
      </w:r>
      <w:r w:rsidRPr="00623A00">
        <w:t>„</w:t>
      </w:r>
      <w:r w:rsidRPr="00623A00">
        <w:rPr>
          <w:lang/>
        </w:rPr>
        <w:t>Wprost” 2005, nr 51/52, s. 112-114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Basiński G.: Wyloty parlamentarne w 1922 roku w świetle doniesień Gońca Częstochowskiego. W: Częstochowa a rok 1922</w:t>
      </w:r>
      <w:r w:rsidRPr="00623A00">
        <w:t>. Red. R. Stefaniak, R. Piotrowski. Częstochowa : Rafał Piotrowski,</w:t>
      </w:r>
      <w:r w:rsidRPr="00623A00">
        <w:rPr>
          <w:lang/>
        </w:rPr>
        <w:t xml:space="preserve"> 2022, s. 109-131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Bełcikowski J., Bełcikowska A.: Ku czci Gabrjela Narutowicza pierwszego prezydenta Rzeczypospolitej Polskiej, 16.XII.1922 – 16.XII.1026. Warszawa : Drukarnia Krajowa, 1927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Bernaś F.: Gabriel Narutowicz. Warszawa : Iskry, 1979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Bernaś F.: Ofiary fanatyzmu. Warszawa : Instytut Wydawniczy Związków Zawodowych, 1987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Białokur M., Gmitruk J.: Gabriel Narutowicz (1865-1922) między Zurychem a Warszawą. W : Ex cathe</w:t>
      </w:r>
      <w:r w:rsidRPr="00623A00">
        <w:t>dra</w:t>
      </w:r>
      <w:r w:rsidRPr="00623A00">
        <w:rPr>
          <w:lang/>
        </w:rPr>
        <w:t xml:space="preserve"> : polscy profesorowie na wyższych uczelniach w Austrii, Niemczech i Szwajcarii : referaty sympozjalne : Warszawa – Wiedeń</w:t>
      </w:r>
      <w:r w:rsidRPr="00623A00">
        <w:t xml:space="preserve">. Pod red. J. </w:t>
      </w:r>
      <w:proofErr w:type="spellStart"/>
      <w:r w:rsidRPr="00623A00">
        <w:t>Gmiturka</w:t>
      </w:r>
      <w:proofErr w:type="spellEnd"/>
      <w:r w:rsidRPr="00623A00">
        <w:t>, Z. Judyckiego, T. Skoczka. Warszawa : Muzeum Historii Polskiego Ruchu Ludowego. Oddział Wychodźstwa im. I. J. Paderewskiego,</w:t>
      </w:r>
      <w:r w:rsidRPr="00623A00">
        <w:rPr>
          <w:lang/>
        </w:rPr>
        <w:t xml:space="preserve"> 2022, s. 23-49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Białokur M.: Gabriel Narutowicz : biografia. Opole : Wydawnictwo Uniwersytetu Opolskiego, 2016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 xml:space="preserve">Białokur M.: Gabriel Narutowicz jako przedstawiciel elity politycznej II Rzeczypospolitej. </w:t>
      </w:r>
      <w:r w:rsidRPr="00623A00">
        <w:t>„</w:t>
      </w:r>
      <w:r w:rsidRPr="00623A00">
        <w:rPr>
          <w:lang/>
        </w:rPr>
        <w:t>Niepodległość</w:t>
      </w:r>
      <w:r w:rsidRPr="00623A00">
        <w:t>” 2016, T. 65,</w:t>
      </w:r>
      <w:r w:rsidRPr="00623A00">
        <w:rPr>
          <w:lang/>
        </w:rPr>
        <w:t xml:space="preserve"> s. 147-171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Białokur M.: Pierwszy prezydent : kształtowanie obrazu Gabriela Narutowicza w pamięci i świadomości historycznej społeczeństwa : kilka przykładów z tysiąca. W : Pamięć – tożsamość – świadomość : w meandrach polskiej niepodległości : 1918-2018</w:t>
      </w:r>
      <w:r w:rsidRPr="00623A00">
        <w:t>. Pod red. B. Burdy i in. Zielona Góra : Oficyna Wydawnicza Uniwersytetu Zielonogórskiego</w:t>
      </w:r>
      <w:r w:rsidRPr="00623A00">
        <w:rPr>
          <w:lang/>
        </w:rPr>
        <w:t>, 2021, s. 103-116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Białokur M.: Rysa na niepodległości : śmierć prezydenta Gabriela Narutowicza na kartach wybranych opracowań historycznych. W : (Nie)zależne państwo, społeczeństwo, (nie)zależna kultura i edukacja</w:t>
      </w:r>
      <w:r w:rsidRPr="00623A00">
        <w:t xml:space="preserve">. Pod red. B. </w:t>
      </w:r>
      <w:proofErr w:type="spellStart"/>
      <w:r w:rsidRPr="00623A00">
        <w:t>Techmańskiej</w:t>
      </w:r>
      <w:proofErr w:type="spellEnd"/>
      <w:r w:rsidRPr="00623A00">
        <w:t xml:space="preserve">, M. </w:t>
      </w:r>
      <w:proofErr w:type="spellStart"/>
      <w:r w:rsidRPr="00623A00">
        <w:t>Skotnickiej-Palki</w:t>
      </w:r>
      <w:proofErr w:type="spellEnd"/>
      <w:r w:rsidRPr="00623A00">
        <w:t>. Kraków : Wydawnictwo Avalon</w:t>
      </w:r>
      <w:r w:rsidRPr="00623A00">
        <w:rPr>
          <w:lang/>
        </w:rPr>
        <w:t>,</w:t>
      </w:r>
      <w:r w:rsidRPr="00623A00">
        <w:t xml:space="preserve"> 2019</w:t>
      </w:r>
      <w:r w:rsidRPr="00623A00">
        <w:rPr>
          <w:lang/>
        </w:rPr>
        <w:t xml:space="preserve"> s. 63-82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 xml:space="preserve">Bojarski P.: Narutowicza trzeba by w łeb palnąć! : polskie </w:t>
      </w:r>
      <w:r w:rsidRPr="00623A00">
        <w:t>„</w:t>
      </w:r>
      <w:r w:rsidRPr="00623A00">
        <w:rPr>
          <w:lang/>
        </w:rPr>
        <w:t xml:space="preserve">królobójstwo”. </w:t>
      </w:r>
      <w:r w:rsidRPr="00623A00">
        <w:t>„</w:t>
      </w:r>
      <w:r w:rsidRPr="00623A00">
        <w:rPr>
          <w:lang/>
        </w:rPr>
        <w:t>Gazeta Wyborcza” 2013, nr 274, dod. Ale Historia, s. 16-17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Brykczynski P.: Gotowi na przemoc : mord, antysemityzm i demokracja w międzywojennej Polsce. Warszawa : Wydawnictwo Krytyki Politycznej, 2017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 xml:space="preserve">Czajkowski M.: Trzy strzały w Zachęcie. </w:t>
      </w:r>
      <w:r w:rsidRPr="00623A00">
        <w:t>„</w:t>
      </w:r>
      <w:r w:rsidRPr="00623A00">
        <w:rPr>
          <w:lang/>
        </w:rPr>
        <w:t>Mówią Wieki” 2012, nr 12, s. 15-20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Depczyński W.: Gabriel Narutowicz inż</w:t>
      </w:r>
      <w:r>
        <w:rPr>
          <w:lang/>
        </w:rPr>
        <w:t>ynier – organizator – twórca.</w:t>
      </w:r>
      <w:r>
        <w:t xml:space="preserve"> </w:t>
      </w:r>
      <w:r w:rsidRPr="00623A00">
        <w:t>„</w:t>
      </w:r>
      <w:r w:rsidRPr="00623A00">
        <w:rPr>
          <w:lang/>
        </w:rPr>
        <w:t>Wiadomości Instytutu Meteorologii i Gospodarki Wodnej” 2003, z. 1, s. 37-51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 xml:space="preserve">Drozdowski M.: Gabriel Narutowicz. </w:t>
      </w:r>
      <w:r w:rsidRPr="00623A00">
        <w:t>„</w:t>
      </w:r>
      <w:r w:rsidRPr="00623A00">
        <w:rPr>
          <w:lang/>
        </w:rPr>
        <w:t>Przegląd Techniczny” 2002, nr 50, s. 6-7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Gabriel Narutowicz – prezydent RP we Wspomnieniach, relacjach i dokumentach</w:t>
      </w:r>
      <w:r w:rsidRPr="00623A00">
        <w:t xml:space="preserve">. </w:t>
      </w:r>
      <w:r w:rsidRPr="00623A00">
        <w:rPr>
          <w:lang/>
        </w:rPr>
        <w:t>Wybór i Oprac. M. M. Drozdowski. Warszawa : Rytm, 2004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Gabriel Narutowicz we wspomnieniach współczesnych polityków</w:t>
      </w:r>
      <w:r w:rsidRPr="00623A00">
        <w:t xml:space="preserve">. </w:t>
      </w:r>
      <w:r w:rsidRPr="00623A00">
        <w:rPr>
          <w:lang/>
        </w:rPr>
        <w:t>Nota biograficzna i przypisy K. Stembrowicz. Warszawa : Wydawnictwo Sejmowe, 1992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Gabriel Narutowicz</w:t>
      </w:r>
      <w:r w:rsidRPr="00623A00">
        <w:t xml:space="preserve">. </w:t>
      </w:r>
      <w:r w:rsidRPr="00623A00">
        <w:rPr>
          <w:lang/>
        </w:rPr>
        <w:t>Red. W. Kalwat, B. Kubisz, A. Podolska-Meducka</w:t>
      </w:r>
      <w:r w:rsidRPr="00623A00">
        <w:t>.</w:t>
      </w:r>
      <w:r w:rsidRPr="00623A00">
        <w:rPr>
          <w:lang/>
        </w:rPr>
        <w:t xml:space="preserve"> Warszawa : Hachette Polska, 2011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Gabrjel Narutowicz : pierwszy prezydent Rzeczypospolitej : księga pamiątkowa 1925. Warszawa : Wydawnictwo Komitetu Uczczenia Pierwszego Prezydenta Rzeczypospolitej Polskiej ś. p. Gabrjela Narutowicza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 xml:space="preserve">Garlicki A.: Śmierć prezydenta. </w:t>
      </w:r>
      <w:r w:rsidRPr="00623A00">
        <w:t>„</w:t>
      </w:r>
      <w:r w:rsidRPr="00623A00">
        <w:rPr>
          <w:lang/>
        </w:rPr>
        <w:t>Polityka” 2002, nr 49, s. 74-76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Garlicki</w:t>
      </w:r>
      <w:r w:rsidRPr="00623A00">
        <w:t xml:space="preserve"> </w:t>
      </w:r>
      <w:r w:rsidRPr="00623A00">
        <w:rPr>
          <w:lang/>
        </w:rPr>
        <w:t xml:space="preserve">A.: W szóstym dniu urzędowania. </w:t>
      </w:r>
      <w:r w:rsidRPr="00623A00">
        <w:t>„</w:t>
      </w:r>
      <w:r w:rsidRPr="00623A00">
        <w:rPr>
          <w:lang/>
        </w:rPr>
        <w:t>Polityka” 2012, nr 50, s. 65-67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lastRenderedPageBreak/>
        <w:t xml:space="preserve">Henzler M.: Pamięci Prezydenta. </w:t>
      </w:r>
      <w:r w:rsidRPr="00623A00">
        <w:t>„</w:t>
      </w:r>
      <w:r w:rsidRPr="00623A00">
        <w:rPr>
          <w:lang/>
        </w:rPr>
        <w:t>Polityka” 2017, nr 48, s. 57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Holzer J. : Usunąć zawadę! : no to usunęli.</w:t>
      </w:r>
      <w:r w:rsidRPr="00623A00">
        <w:t xml:space="preserve"> „</w:t>
      </w:r>
      <w:r w:rsidRPr="00623A00">
        <w:rPr>
          <w:lang/>
        </w:rPr>
        <w:t>Gazeta Wyborcza” 2012, nr 293, s. 19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 xml:space="preserve">Holzer J.: Rozgrywki, emocje i zbrodnie : 80. rocznica zabójstwa prezydenta. </w:t>
      </w:r>
      <w:r w:rsidRPr="00623A00">
        <w:t>„</w:t>
      </w:r>
      <w:r w:rsidRPr="00623A00">
        <w:rPr>
          <w:lang/>
        </w:rPr>
        <w:t>Gazeta Wyborcza” 2002, nr 291, s. 19-21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Hołówko T.: Prezydent Gabriel Narutowicz : (życie i działalność). Warszawa : Wydawnictwo Komitetu Uczczenia Pierwszego Prezydenta Rzeczypospolitej Polskiej Gabrjela Narutowicza, 1924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 xml:space="preserve">Hrycek M.: Śmierć prezydenta : 90 lat temu : zamach na Gabriela Narutowicza. </w:t>
      </w:r>
      <w:r w:rsidRPr="00623A00">
        <w:t>„</w:t>
      </w:r>
      <w:r w:rsidRPr="00623A00">
        <w:rPr>
          <w:lang/>
        </w:rPr>
        <w:t>Tygodnik Powszechny” 2012, nr 51, s. 28-29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J.W.K.: Gabryel Narutowicz : pierwszy prezydent Rzeczypospolitej. Lublin, 1926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Janowicz L.: Przystanek niepodległość. Warszawa : Nasza Księgarnia, 1970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 xml:space="preserve">Jasiuk J.: Twórca elektrowni wodnych : Gabriel Narutowicz (1865-1922). </w:t>
      </w:r>
      <w:r w:rsidRPr="00623A00">
        <w:t>„</w:t>
      </w:r>
      <w:r w:rsidRPr="00623A00">
        <w:rPr>
          <w:lang/>
        </w:rPr>
        <w:t>Przegląd Techniczny” 2000, nr 27, s. 14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Kaczmarek Z.: Trzej prezydenci II Rzeczypospolitej. Warszawa : Instytut Wydawniczy Związków Zawodowych, 1988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Koper S.: Polscy terroryści i zamachowcy : od powstania styczniowego do III RP. Warszawa : Harde Wydawnictwo – Time Spółka Akcyjna, 2019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Kowalski K.</w:t>
      </w:r>
      <w:r w:rsidRPr="00623A00">
        <w:t>:</w:t>
      </w:r>
      <w:r w:rsidRPr="00623A00">
        <w:rPr>
          <w:lang/>
        </w:rPr>
        <w:t xml:space="preserve"> Ci odlatują, ci zostają. </w:t>
      </w:r>
      <w:r w:rsidRPr="00623A00">
        <w:t>„</w:t>
      </w:r>
      <w:r w:rsidRPr="00623A00">
        <w:rPr>
          <w:lang/>
        </w:rPr>
        <w:t>Rzeczpospolita” 2015, nr 61, s. P36-P37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 xml:space="preserve">Kwiatkowski A.: Gabriel Narutowicz – Pierwszy Prezydent Rzeczypospolitej Polskiej. </w:t>
      </w:r>
      <w:r w:rsidRPr="00623A00">
        <w:t>„</w:t>
      </w:r>
      <w:r w:rsidRPr="00623A00">
        <w:rPr>
          <w:lang/>
        </w:rPr>
        <w:t>Wiadomości Instytutu Meteorologii i Gospodarki Wodnej</w:t>
      </w:r>
      <w:r w:rsidRPr="00623A00">
        <w:t>”</w:t>
      </w:r>
      <w:r w:rsidRPr="00623A00">
        <w:rPr>
          <w:lang/>
        </w:rPr>
        <w:t xml:space="preserve"> 2003, z. 1, s. 11-18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Litka P.: Eligiusz Niewiadomski : portret ,,bohatera” czy ,,mordercy”</w:t>
      </w:r>
      <w:r w:rsidRPr="00623A00">
        <w:t>?</w:t>
      </w:r>
      <w:r w:rsidRPr="00623A00">
        <w:rPr>
          <w:lang/>
        </w:rPr>
        <w:t xml:space="preserve"> ,,Myśl.pl : pismo społeczno-polityczne” 2015, nr 2, s. 90-92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Łazor I</w:t>
      </w:r>
      <w:r w:rsidRPr="00623A00">
        <w:t>.</w:t>
      </w:r>
      <w:r w:rsidRPr="00623A00">
        <w:rPr>
          <w:lang/>
        </w:rPr>
        <w:t xml:space="preserve">: Działalność naukowo-dydaktyczna profesora Gabriela Narutowicza. </w:t>
      </w:r>
      <w:r w:rsidRPr="00623A00">
        <w:t>„</w:t>
      </w:r>
      <w:r w:rsidRPr="00623A00">
        <w:rPr>
          <w:lang/>
        </w:rPr>
        <w:t>Zeszyty Naukowe Instytutu Zarządzania i Marketingu</w:t>
      </w:r>
      <w:r w:rsidRPr="00623A00">
        <w:t>”</w:t>
      </w:r>
      <w:r w:rsidRPr="00623A00">
        <w:rPr>
          <w:lang/>
        </w:rPr>
        <w:t xml:space="preserve"> 1998, nr 4, s. 195-201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Łojek J.: Kalendarz historyczny : polemiczna historia Polski. Warszawa : Alfa-Wero, 1996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 xml:space="preserve">Majewski P.: Polityczna nienawiść rzuciła cień na początku demokracji w II Rzeczypospolitej : 16 grudnia 1922 zamordowany został Gabriel Narutowicz. </w:t>
      </w:r>
      <w:r w:rsidRPr="00623A00">
        <w:rPr>
          <w:lang/>
        </w:rPr>
        <w:lastRenderedPageBreak/>
        <w:t>,,Życie Warszawy” 1996, nr 292, dod. Niedziela Życia, s. 6-7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Małecki L.: Ś. p. Gabryel Narutowicz pierwszy prezydent Rzeczypospolitej Polskiej. Warszawa : s.n., 1924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Markowska M.: Nie swój prezydent. ,,Karta” 2012, nr 72, s. 2-21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Masierak L.: Zbrodnia w Zachęcie. ,,Tygodnik Solidarność” 2018, nr 2, s. 52-55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Masłoń K.: Śmierć prezydenta : trzy strzały Eligiusza Niewiadomskiego : planował zamach na Józefa Piłsudskiego, ale strzelał do Gabriela Narutowicza : kim był morderca prezydenta i dlaczego nie zależało mu na uniknięciu kary śmierci</w:t>
      </w:r>
      <w:r w:rsidRPr="00623A00">
        <w:t>?</w:t>
      </w:r>
      <w:r w:rsidRPr="00623A00">
        <w:rPr>
          <w:lang/>
        </w:rPr>
        <w:t xml:space="preserve"> ,,Do Rzeczy” 2019, nr 5, s. 62-64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Mazur M.: Media endeckie wobec wyboru i śmierć pierwszego prezydenta RP Gabriela Narutowicza. ,,Dzieje Najnowsze: kwartalnik poświęcony historii XX wieku” 2010, nr 2, s. 51-69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Michałek J.: Strzały w Zachęcie : 85 lat temu zamordowano prezydenta Narutowicza. ,,Trybuna” 2007, nr 293, s. 8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Michałek J.: Strzały w Zachęcie. ,,Polityka” 2017, nr 50, s. 64-65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 xml:space="preserve">Mielnik J.: Zamach na Narutowicza. </w:t>
      </w:r>
      <w:r w:rsidRPr="00623A00">
        <w:t>„</w:t>
      </w:r>
      <w:r w:rsidRPr="00623A00">
        <w:rPr>
          <w:lang/>
        </w:rPr>
        <w:t>Wprost” 2019, nr 4, s. 36-37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Milewski S.: Morderstwo manipulowane : proces Eligiusza Niewiadomskiego. ,,Prawo i Życie” 2001, nr 5, s. 66-71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Morozowska I.: Gabriel Narutowicz 1865-1922. ,,Gazeta Obserwator IMGW” 1995, nr 6, s. 16-19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Motas M.: ,,Umieram za Polskę, którą gubi Piłsudski...” Eligiusza Niewiadomskiego związki z Narodową Demokracją. ,,Myśl Polska '' 2012, nr 51/52, s. 16-17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Nałęcz M.: Prezydentura Gabriela Narutowicza – zmarnowana szansa Narodowej Demokracji. ,,Mówią Wieki” 1995, nr 11, s. 44-47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Narutowicz G.: Gabriel Narutowicz we wspomnieniach współczesnych polityków. Warszawa : Wydawnictwo Sejmowe, 1992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Nowak M. J.: Księżna Manieczko komentuje śmierć Narutowicza. ,,Rzeczpospolita” 2019, nr 40, s. 32-33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Nowak M. J.: Narutowicz w mroku. ,,Odra” 2018, nr 7/8, s. 123-125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lastRenderedPageBreak/>
        <w:t>Nowak M. J.: Narutowicz, Niewiadomski : biografie równoległe. Warszawa : Iskry, 2019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Orłowski B.: Gabriel Narutowicz : inżynier. ,,Wiedza i Życie” 2007, nr 12, s. 50-53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Orłowski B.: Wielka kariera polskiego inżyniera. ,,Mówią Wieki” 2012, nr 12, s. 21-24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Osęka P.: Cztery pożegnania. ,,Gazeta Wyborcza” 2010, nr 90, s. 16-17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Osęka P.: Zamach na prezydenta. ,,Newsweek Polska” 2019, nr 4, s. 46-49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Pacyńska D.: Śmierć prezydenta. Warszawa : Wydawnictwo Ministerstwa Obrony Narodowej, 1965</w:t>
      </w:r>
      <w:r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Pajewski J., Łazuga W.: Gabriel Narutowicz : pierwszy prezydent Rzeczypospolitej. Warszawa : Książka i Wiedza, 1993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Pamięci Gabryela Narutowicza : do młodzieży. Lublin : s.n., 1926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Piątek G.: Głośniej nad trumną. ,,Gazeta Wyborcza” 2015, nr 290, s. 29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Pietrzak L.: Portret zamachowca. ,,Uważam Rze” 2012, nr 51/52, s. 64-67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Piłsudski J.: Wspomnienia o Gabrjelu Narutowiczu. Londyn : Orbis Book, 1980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Piotrowski R.: Prezydent Gabriel Narutowicz – wybór i przekazanie władzy. W : Częstochowa a rok 1922</w:t>
      </w:r>
      <w:r w:rsidRPr="00623A00">
        <w:t xml:space="preserve">. </w:t>
      </w:r>
      <w:r w:rsidRPr="00623A00">
        <w:t>Red. R. Stefaniak, R. Piotrowski.</w:t>
      </w:r>
      <w:r w:rsidRPr="00623A00">
        <w:t xml:space="preserve"> Częstochowa : Rafał Piotrowski</w:t>
      </w:r>
      <w:r w:rsidRPr="00623A00">
        <w:rPr>
          <w:lang/>
        </w:rPr>
        <w:t>, 2022, s. 132-152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Pleskot P.: Ta zbrodnia powinna być ostrzeżeniem ; rozm. B. Kubisz. ,,Mówią Wieki” 2012, nr 12, s. 10-14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Popiel-Popiołek Z.: Gabrjel Narutowicz : dramat w pięciu aktach. Warszawa : s.n., 1930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Prezydenci i premierzy Drugiej Rzeczypospolitej. Wrocław : Zakład Narodowy im. Ossolińskich, 1992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Prezydent Gabriel Narutowicz i polityczny gorący grudzień 1922 roku : zbiór studiów</w:t>
      </w:r>
      <w:r w:rsidRPr="00623A00">
        <w:t xml:space="preserve">. </w:t>
      </w:r>
      <w:r w:rsidRPr="00623A00">
        <w:rPr>
          <w:lang/>
        </w:rPr>
        <w:t>Red. M. Białokura. Bielsko-Biała : Wydawnictwo Cum Laude ; Opole : na zlec. Polskiego Towarzystwa Historycznego. Oddział : Warszawa : na zlec. Katolickiego Stowarzyszenia Civitas Christiana, 2013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 xml:space="preserve">Proces Eligiusza Niewiadomskiego o zamachach na życie prezydenta </w:t>
      </w:r>
      <w:r w:rsidRPr="00623A00">
        <w:rPr>
          <w:lang/>
        </w:rPr>
        <w:lastRenderedPageBreak/>
        <w:t>Rzeczypospolitej Polskiej Gabryela Narutowicza w dniu 16 grudnia 1922 roku : specjalne sprawozdanie stenograficzne, mieszczące całkowity przewód sądowy, z podaniem dokumentów śledztwa wstępnego, przemówień stron, krótkiego życiorysu i podobizny oskarżonego</w:t>
      </w:r>
      <w:r w:rsidRPr="00623A00">
        <w:t xml:space="preserve">. </w:t>
      </w:r>
      <w:r w:rsidRPr="00623A00">
        <w:rPr>
          <w:lang/>
        </w:rPr>
        <w:t>Oprac. S. Kijeński.</w:t>
      </w:r>
      <w:r w:rsidRPr="00623A00">
        <w:t xml:space="preserve"> </w:t>
      </w:r>
      <w:r w:rsidRPr="00623A00">
        <w:rPr>
          <w:lang/>
        </w:rPr>
        <w:t>Warszawa : skł. gł. Perzyński, Niklewicz, 1923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Ruszczyc M.: Pierwszy prezydent Gabriel Narutowicz. Warszawa : Książka i Wiedza, 1967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Ruszczyc M.: Strzały w Zachęcie. Wyd. 2. Katowice : Śląsk, 1987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Rybak A.: Chory na Polskę. ,,Rzeczpospolita” 2011, nr 293, s. P8-P9.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Samojca J.: Winowajcy zbrodni : uwagi o zamordowaniu ś. p. prezydenta Narutowicza. Warszawa : A. Fiderkiewicz i E. Rudziński, 1923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Sobecki</w:t>
      </w:r>
      <w:r w:rsidRPr="00623A00">
        <w:t xml:space="preserve"> </w:t>
      </w:r>
      <w:r w:rsidRPr="00623A00">
        <w:rPr>
          <w:lang/>
        </w:rPr>
        <w:t>W.: Tragiczny finał zbrodniczej inspiracji.</w:t>
      </w:r>
      <w:r w:rsidRPr="00623A00">
        <w:t xml:space="preserve"> „</w:t>
      </w:r>
      <w:r w:rsidRPr="00623A00">
        <w:rPr>
          <w:lang/>
        </w:rPr>
        <w:t>Dziś” 2002, nr 12, s. 88-92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Sołtysik M.: Czarna godzina polskiej demokracji. ,,Palestra” 2003, nr 11/12, s. 166-172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STR : Gabriel Narutowicz. ,,Życie Warszawy” 1996, nr 297, dod. Stolica, s. V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Szczypiorski A.: 1922 – 1997. ,,Gazeta Wyborcza” 1997, nr 292, s. 24-25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Szymaniak M.: Polskie zamachy : od zbrodni do tragedii w Gdańsku. Kraków : Znak Horyzont, 2019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Świerkowski R.: Głośno nad trumnami. Warszawa : Krajowa Agencja Wydawnicza, 1987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Taubeles S. A.: Egzorta wygłoszona w 10 rocznicę tragicznego zgonu Gabrjela Narutowicza 16.12.1932. Tarnopol : s. n., 1932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Turski M.: Ofiara i zabójca. ,,Polityka” 1997, n 11, s. 72-74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Waszkiewicz Z.: Wybór i zabójstwo prezydenta Gabriela Narutowicza. Toruń : Uniwersytet Mikołaja Kopernika, 1986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Wysok G.: Kulisy zabójstwa Narutowicza. ,,Najwyższy Czas” 2013, nr 1/2, s. LVI-LVII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Zasada S.: Zabili nam prezydenta. ,,Gazeta Wyborcza” 2015, nr 290, s. 30-31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 xml:space="preserve">Zieliński J.: Gabriel Narutowicz – profesor, inżynier, mąż stanu : w 80 rocznicę wyboru na urząd Prezydenta Rzeczypospolitej Polskiej. ,,Gazeta Obserwatora </w:t>
      </w:r>
      <w:r w:rsidRPr="00623A00">
        <w:rPr>
          <w:lang/>
        </w:rPr>
        <w:lastRenderedPageBreak/>
        <w:t>IMGW” 2003, nr 1, s. 4-6</w:t>
      </w:r>
      <w:r w:rsidRPr="00623A00">
        <w:t>.</w:t>
      </w:r>
    </w:p>
    <w:p w:rsidR="00623A00" w:rsidRPr="00623A00" w:rsidRDefault="00623A00" w:rsidP="00623A00">
      <w:pPr>
        <w:pStyle w:val="Domynie"/>
      </w:pPr>
    </w:p>
    <w:p w:rsidR="00623A00" w:rsidRPr="00623A00" w:rsidRDefault="00623A00" w:rsidP="00623A00">
      <w:pPr>
        <w:pStyle w:val="Domynie"/>
        <w:numPr>
          <w:ilvl w:val="0"/>
          <w:numId w:val="1"/>
        </w:numPr>
      </w:pPr>
      <w:r w:rsidRPr="00623A00">
        <w:rPr>
          <w:lang/>
        </w:rPr>
        <w:t>Ziemkiewicz R. A.: Wzorzec Narutowicza : w polskiej polityce matryca Niewiadomskiego – Narutowicza wykorzystywana jest instynktownie. ,,Do Rzeczy” 2019, nr 4, s. 20-21</w:t>
      </w:r>
      <w:r w:rsidRPr="00623A00">
        <w:t>.</w:t>
      </w:r>
    </w:p>
    <w:p w:rsidR="00000000" w:rsidRDefault="00AB1265" w:rsidP="003F46A4">
      <w:pPr>
        <w:pStyle w:val="Domynie"/>
      </w:pPr>
    </w:p>
    <w:p w:rsidR="00AB1265" w:rsidRDefault="00AB1265" w:rsidP="003F46A4">
      <w:pPr>
        <w:pStyle w:val="Domynie"/>
        <w:spacing w:after="200" w:line="276" w:lineRule="auto"/>
      </w:pPr>
      <w:bookmarkStart w:id="0" w:name="_GoBack"/>
      <w:bookmarkEnd w:id="0"/>
    </w:p>
    <w:sectPr w:rsidR="00AB1265">
      <w:type w:val="continuous"/>
      <w:pgSz w:w="12240" w:h="15840"/>
      <w:pgMar w:top="1440" w:right="1800" w:bottom="1440" w:left="1800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63E26"/>
    <w:multiLevelType w:val="hybridMultilevel"/>
    <w:tmpl w:val="DA162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6A4"/>
    <w:rsid w:val="00175729"/>
    <w:rsid w:val="003F46A4"/>
    <w:rsid w:val="00445D94"/>
    <w:rsid w:val="00623A00"/>
    <w:rsid w:val="0098451A"/>
    <w:rsid w:val="00AB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Signature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gek">
    <w:name w:val="Nagｳek"/>
    <w:basedOn w:val="Domynie"/>
    <w:next w:val="Tretekstu"/>
    <w:uiPriority w:val="99"/>
    <w:pPr>
      <w:keepNext/>
      <w:spacing w:before="240" w:after="120"/>
    </w:pPr>
    <w:rPr>
      <w:rFonts w:ascii="Arial" w:hAnsi="Microsoft YaHei" w:cs="Arial"/>
      <w:sz w:val="28"/>
      <w:szCs w:val="28"/>
    </w:rPr>
  </w:style>
  <w:style w:type="paragraph" w:customStyle="1" w:styleId="Tretekstu">
    <w:name w:val="Tre懈 tekstu"/>
    <w:basedOn w:val="Domynie"/>
    <w:uiPriority w:val="99"/>
    <w:pPr>
      <w:spacing w:after="120"/>
    </w:pPr>
    <w:rPr>
      <w:rFonts w:eastAsiaTheme="minorEastAsia"/>
    </w:rPr>
  </w:style>
  <w:style w:type="paragraph" w:styleId="Lista">
    <w:name w:val="List"/>
    <w:basedOn w:val="Tretekstu"/>
    <w:uiPriority w:val="99"/>
    <w:rPr>
      <w:rFonts w:eastAsia="Times New Roman"/>
    </w:rPr>
  </w:style>
  <w:style w:type="paragraph" w:styleId="Podpis">
    <w:name w:val="Signature"/>
    <w:basedOn w:val="Domynie"/>
    <w:link w:val="PodpisZnak"/>
    <w:uiPriority w:val="99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</w:style>
  <w:style w:type="paragraph" w:customStyle="1" w:styleId="Indeks">
    <w:name w:val="Indeks"/>
    <w:basedOn w:val="Domynie"/>
    <w:uiPriority w:val="99"/>
    <w:pPr>
      <w:suppressLineNumbers/>
    </w:pPr>
  </w:style>
  <w:style w:type="paragraph" w:styleId="Akapitzlist">
    <w:name w:val="List Paragraph"/>
    <w:basedOn w:val="Normalny"/>
    <w:uiPriority w:val="34"/>
    <w:qFormat/>
    <w:rsid w:val="00623A0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Signature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gek">
    <w:name w:val="Nagｳek"/>
    <w:basedOn w:val="Domynie"/>
    <w:next w:val="Tretekstu"/>
    <w:uiPriority w:val="99"/>
    <w:pPr>
      <w:keepNext/>
      <w:spacing w:before="240" w:after="120"/>
    </w:pPr>
    <w:rPr>
      <w:rFonts w:ascii="Arial" w:hAnsi="Microsoft YaHei" w:cs="Arial"/>
      <w:sz w:val="28"/>
      <w:szCs w:val="28"/>
    </w:rPr>
  </w:style>
  <w:style w:type="paragraph" w:customStyle="1" w:styleId="Tretekstu">
    <w:name w:val="Tre懈 tekstu"/>
    <w:basedOn w:val="Domynie"/>
    <w:uiPriority w:val="99"/>
    <w:pPr>
      <w:spacing w:after="120"/>
    </w:pPr>
    <w:rPr>
      <w:rFonts w:eastAsiaTheme="minorEastAsia"/>
    </w:rPr>
  </w:style>
  <w:style w:type="paragraph" w:styleId="Lista">
    <w:name w:val="List"/>
    <w:basedOn w:val="Tretekstu"/>
    <w:uiPriority w:val="99"/>
    <w:rPr>
      <w:rFonts w:eastAsia="Times New Roman"/>
    </w:rPr>
  </w:style>
  <w:style w:type="paragraph" w:styleId="Podpis">
    <w:name w:val="Signature"/>
    <w:basedOn w:val="Domynie"/>
    <w:link w:val="PodpisZnak"/>
    <w:uiPriority w:val="99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</w:style>
  <w:style w:type="paragraph" w:customStyle="1" w:styleId="Indeks">
    <w:name w:val="Indeks"/>
    <w:basedOn w:val="Domynie"/>
    <w:uiPriority w:val="99"/>
    <w:pPr>
      <w:suppressLineNumbers/>
    </w:pPr>
  </w:style>
  <w:style w:type="paragraph" w:styleId="Akapitzlist">
    <w:name w:val="List Paragraph"/>
    <w:basedOn w:val="Normalny"/>
    <w:uiPriority w:val="34"/>
    <w:qFormat/>
    <w:rsid w:val="00623A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1636</Words>
  <Characters>9820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Bulak</dc:creator>
  <cp:lastModifiedBy>Sonia Bulak</cp:lastModifiedBy>
  <cp:revision>2</cp:revision>
  <dcterms:created xsi:type="dcterms:W3CDTF">2024-01-30T08:54:00Z</dcterms:created>
  <dcterms:modified xsi:type="dcterms:W3CDTF">2024-01-30T08:54:00Z</dcterms:modified>
</cp:coreProperties>
</file>