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4D2038" w:rsidR="00E36B05" w:rsidP="00E36B05" w:rsidRDefault="00E36B05" w14:paraId="69C468BD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b/>
          <w:bCs/>
        </w:rPr>
      </w:pPr>
      <w:r w:rsidRPr="004D2038">
        <w:rPr>
          <w:rStyle w:val="normaltextrunscxw142269089bcx0"/>
          <w:b/>
          <w:bCs/>
        </w:rPr>
        <w:t>IGOR PRZEGRODZKI</w:t>
      </w:r>
    </w:p>
    <w:p xmlns:wp14="http://schemas.microsoft.com/office/word/2010/wordml" w:rsidRPr="004D2038" w:rsidR="00E36B05" w:rsidP="00E36B05" w:rsidRDefault="00E36B05" w14:paraId="0FD8BAAD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  <w:b/>
          <w:bCs/>
        </w:rPr>
      </w:pPr>
      <w:r w:rsidRPr="004D2038">
        <w:rPr>
          <w:rStyle w:val="normaltextrunscxw142269089bcx0"/>
          <w:b/>
          <w:bCs/>
        </w:rPr>
        <w:t>Bibliografia. Wybór. Publikacje dostępne w Dolnośląskiej Bibliotece Publicznej</w:t>
      </w:r>
    </w:p>
    <w:p xmlns:wp14="http://schemas.microsoft.com/office/word/2010/wordml" w:rsidRPr="004D2038" w:rsidR="00E36B05" w:rsidP="00E36B05" w:rsidRDefault="00E36B05" w14:paraId="7598B025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  <w:b/>
        </w:rPr>
      </w:pPr>
      <w:r w:rsidRPr="004D2038">
        <w:rPr>
          <w:rStyle w:val="normaltextrunscxw142269089bcx0"/>
          <w:b/>
        </w:rPr>
        <w:t>Zestawienie z cyklu „Najsłynniejsi wrocławianie”</w:t>
      </w:r>
    </w:p>
    <w:p xmlns:wp14="http://schemas.microsoft.com/office/word/2010/wordml" w:rsidRPr="004D2038" w:rsidR="00E36B05" w:rsidP="00E36B05" w:rsidRDefault="00E36B05" w14:paraId="69035A6D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  <w:r w:rsidRPr="004D2038">
        <w:rPr>
          <w:rStyle w:val="normaltextrunscxw142269089bcx0"/>
        </w:rPr>
        <w:t xml:space="preserve">Opracowała: Katarzyna </w:t>
      </w:r>
      <w:proofErr w:type="spellStart"/>
      <w:r w:rsidRPr="004D2038">
        <w:rPr>
          <w:rStyle w:val="normaltextrunscxw142269089bcx0"/>
        </w:rPr>
        <w:t>Mikłasz</w:t>
      </w:r>
      <w:proofErr w:type="spellEnd"/>
    </w:p>
    <w:p xmlns:wp14="http://schemas.microsoft.com/office/word/2010/wordml" w:rsidRPr="004D2038" w:rsidR="00E36B05" w:rsidP="00E36B05" w:rsidRDefault="00E36B05" w14:paraId="672A6659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</w:p>
    <w:p xmlns:wp14="http://schemas.microsoft.com/office/word/2010/wordml" w:rsidRPr="004D2038" w:rsidR="00E36B05" w:rsidP="3E629593" w:rsidRDefault="00E36B05" w14:paraId="6D945BE7" wp14:textId="4CEA9269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</w:rPr>
      </w:pPr>
      <w:r w:rsidRPr="3E629593" w:rsidR="00E36B05">
        <w:rPr>
          <w:rStyle w:val="normaltextrunscxw142269089bcx0"/>
        </w:rPr>
        <w:t xml:space="preserve">- - - - - - - - - - - - - - - - - - - - - - - - - - - - - - - - - - - - - - - - - - - - - - - - - - - - - - - - - - - - - - - </w:t>
      </w:r>
      <w:r w:rsidRPr="3E629593" w:rsidR="052934EF">
        <w:rPr>
          <w:rStyle w:val="normaltextrunscxw142269089bcx0"/>
        </w:rPr>
        <w:t>- -</w:t>
      </w:r>
      <w:r w:rsidRPr="3E629593" w:rsidR="6F9207AB">
        <w:rPr>
          <w:rStyle w:val="normaltextrunscxw142269089bcx0"/>
        </w:rPr>
        <w:t xml:space="preserve"> - -</w:t>
      </w:r>
    </w:p>
    <w:p xmlns:wp14="http://schemas.microsoft.com/office/word/2010/wordml" w:rsidRPr="004D2038" w:rsidR="00E36B05" w:rsidP="00E36B05" w:rsidRDefault="00E36B05" w14:paraId="0A37501D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</w:p>
    <w:p xmlns:wp14="http://schemas.microsoft.com/office/word/2010/wordml" w:rsidRPr="004D2038" w:rsidR="00E36B05" w:rsidP="00E36B05" w:rsidRDefault="00E36B05" w14:paraId="08414FA2" wp14:textId="77777777">
      <w:pPr>
        <w:pStyle w:val="Domynie"/>
        <w:jc w:val="both"/>
      </w:pPr>
      <w:r w:rsidRPr="004D2038">
        <w:rPr>
          <w:lang/>
        </w:rPr>
        <w:t>Igor Przegrodzki (1926-2009)</w:t>
      </w:r>
      <w:r w:rsidRPr="004D2038" w:rsidR="004D2038">
        <w:rPr>
          <w:lang/>
        </w:rPr>
        <w:t xml:space="preserve"> </w:t>
      </w:r>
      <w:r w:rsidRPr="004D2038">
        <w:rPr>
          <w:lang/>
        </w:rPr>
        <w:t>– aktor,</w:t>
      </w:r>
      <w:r w:rsidRPr="004D2038" w:rsidR="004D2038">
        <w:rPr>
          <w:lang/>
        </w:rPr>
        <w:t xml:space="preserve"> </w:t>
      </w:r>
      <w:r w:rsidRPr="004D2038">
        <w:rPr>
          <w:lang/>
        </w:rPr>
        <w:t>reżyser, wykładowca</w:t>
      </w:r>
      <w:r w:rsidRPr="004D2038" w:rsidR="004D2038">
        <w:rPr>
          <w:lang/>
        </w:rPr>
        <w:t xml:space="preserve"> </w:t>
      </w:r>
      <w:r w:rsidRPr="004D2038">
        <w:rPr>
          <w:lang/>
        </w:rPr>
        <w:t>w</w:t>
      </w:r>
      <w:r w:rsidRPr="004D2038" w:rsidR="004D2038">
        <w:rPr>
          <w:lang/>
        </w:rPr>
        <w:t xml:space="preserve"> </w:t>
      </w:r>
      <w:r w:rsidRPr="004D2038">
        <w:rPr>
          <w:lang/>
        </w:rPr>
        <w:t>Akademii Muzycznej we Wrocławiu, wykładowca w Studium Dramatycznym przy Teatrze Polskim</w:t>
      </w:r>
      <w:r w:rsidR="004D2038">
        <w:rPr>
          <w:lang/>
        </w:rPr>
        <w:t xml:space="preserve"> we Wrocławiu,</w:t>
      </w:r>
      <w:r w:rsidR="004D2038">
        <w:t xml:space="preserve"> </w:t>
      </w:r>
      <w:r w:rsidRPr="004D2038">
        <w:rPr>
          <w:lang/>
        </w:rPr>
        <w:t>dziekan na PWST w Krakowie,</w:t>
      </w:r>
      <w:r w:rsidRPr="004D2038" w:rsidR="004D2038">
        <w:rPr>
          <w:lang/>
        </w:rPr>
        <w:t xml:space="preserve"> </w:t>
      </w:r>
      <w:r w:rsidRPr="004D2038">
        <w:rPr>
          <w:lang/>
        </w:rPr>
        <w:t>dyrektor</w:t>
      </w:r>
      <w:r w:rsidRPr="004D2038" w:rsidR="004D2038">
        <w:rPr>
          <w:lang/>
        </w:rPr>
        <w:t xml:space="preserve"> </w:t>
      </w:r>
      <w:r w:rsidRPr="004D2038">
        <w:rPr>
          <w:lang/>
        </w:rPr>
        <w:t>wrocławskiego Teatru Polskiego.</w:t>
      </w:r>
      <w:r w:rsidRPr="004D2038">
        <w:t xml:space="preserve"> </w:t>
      </w:r>
      <w:r w:rsidRPr="004D2038">
        <w:rPr>
          <w:lang/>
        </w:rPr>
        <w:t>Wielokrotnie nagradz</w:t>
      </w:r>
      <w:r w:rsidR="004D2038">
        <w:rPr>
          <w:lang/>
        </w:rPr>
        <w:t>any i wyróżniany, między innymi</w:t>
      </w:r>
      <w:r w:rsidRPr="004D2038">
        <w:rPr>
          <w:lang/>
        </w:rPr>
        <w:t>: laureat Honorowej Złotej Iglicy (1978, 1979, 1981, 1988, 1992), odznaczony Złotym Medalem ,,</w:t>
      </w:r>
      <w:r w:rsidR="004D2038">
        <w:rPr>
          <w:lang/>
        </w:rPr>
        <w:t>Zasłużony Kulturze Gloria Artis</w:t>
      </w:r>
      <w:r w:rsidR="004D2038">
        <w:t xml:space="preserve">” </w:t>
      </w:r>
      <w:r w:rsidRPr="004D2038">
        <w:rPr>
          <w:lang/>
        </w:rPr>
        <w:t>(2006), odznaczony Krzyżem Komandorskim z Gwiazdą</w:t>
      </w:r>
      <w:r w:rsidRPr="004D2038" w:rsidR="004D2038">
        <w:rPr>
          <w:lang/>
        </w:rPr>
        <w:t xml:space="preserve"> </w:t>
      </w:r>
      <w:r w:rsidRPr="004D2038">
        <w:rPr>
          <w:lang/>
        </w:rPr>
        <w:t>Orderu Odrodzenia Polski (2004), laureat Złotej Odznaki ,,Zasłużony dla miasta Wrocławia i województwa wrocławskiego”</w:t>
      </w:r>
      <w:r w:rsidR="004D2038">
        <w:t xml:space="preserve"> </w:t>
      </w:r>
      <w:r w:rsidRPr="004D2038">
        <w:rPr>
          <w:lang/>
        </w:rPr>
        <w:t>(1977), właściciel Odznaki Zasłużony Działacz Kultury (1982).</w:t>
      </w:r>
    </w:p>
    <w:p xmlns:wp14="http://schemas.microsoft.com/office/word/2010/wordml" w:rsidRPr="004D2038" w:rsidR="00E36B05" w:rsidP="00E36B05" w:rsidRDefault="00E36B05" w14:paraId="5DAB6C7B" wp14:textId="77777777">
      <w:pPr>
        <w:pStyle w:val="Domynie"/>
        <w:rPr>
          <w:rStyle w:val="normaltextrunscxw142269089bcx0"/>
        </w:rPr>
      </w:pPr>
    </w:p>
    <w:p xmlns:wp14="http://schemas.microsoft.com/office/word/2010/wordml" w:rsidRPr="004D2038" w:rsidR="00E36B05" w:rsidP="3E629593" w:rsidRDefault="00E36B05" w14:paraId="4FFDBE10" wp14:textId="1707531D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</w:rPr>
      </w:pPr>
      <w:r w:rsidRPr="3E629593" w:rsidR="00E36B05">
        <w:rPr>
          <w:rStyle w:val="normaltextrunscxw142269089bcx0"/>
        </w:rPr>
        <w:t xml:space="preserve">- - - - - - - - - - - - - - - - - - - - - - - - - - - - - - - - - - - - - - - - - - - - - - - - - - - - - - - - - - - - - - - </w:t>
      </w:r>
      <w:r w:rsidRPr="3E629593" w:rsidR="5D1356B0">
        <w:rPr>
          <w:rStyle w:val="normaltextrunscxw142269089bcx0"/>
        </w:rPr>
        <w:t>- - -</w:t>
      </w:r>
      <w:r w:rsidRPr="3E629593" w:rsidR="4FACAF7A">
        <w:rPr>
          <w:rStyle w:val="normaltextrunscxw142269089bcx0"/>
        </w:rPr>
        <w:t xml:space="preserve"> -</w:t>
      </w:r>
    </w:p>
    <w:p w:rsidR="3E629593" w:rsidP="3E629593" w:rsidRDefault="3E629593" w14:paraId="08BF1072" w14:textId="58A2DF14">
      <w:pPr>
        <w:pStyle w:val="paragraphscxw142269089bcx0"/>
        <w:spacing w:before="0" w:beforeAutospacing="off" w:after="0" w:afterAutospacing="off"/>
        <w:jc w:val="both"/>
        <w:rPr>
          <w:rStyle w:val="normaltextrunscxw142269089bcx0"/>
        </w:rPr>
      </w:pPr>
    </w:p>
    <w:p xmlns:wp14="http://schemas.microsoft.com/office/word/2010/wordml" w:rsidRPr="004D2038" w:rsidR="00E36B05" w:rsidRDefault="00E36B05" w14:paraId="02EB378F" wp14:textId="77777777">
      <w:pPr>
        <w:pStyle w:val="Domynie"/>
        <w:rPr>
          <w:lang/>
        </w:rPr>
      </w:pPr>
    </w:p>
    <w:p xmlns:wp14="http://schemas.microsoft.com/office/word/2010/wordml" w:rsidR="00F1739D" w:rsidP="00F1739D" w:rsidRDefault="00F1739D" w14:paraId="7559D472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(sach): Krzyż Komandorski dla Igora Przegrodzkiego</w:t>
      </w:r>
      <w:r w:rsidRPr="00F1739D">
        <w:t>. „</w:t>
      </w:r>
      <w:r w:rsidRPr="00F1739D">
        <w:rPr>
          <w:lang/>
        </w:rPr>
        <w:t>Wieczór Wrocławia</w:t>
      </w:r>
      <w:r w:rsidRPr="00F1739D">
        <w:t>”</w:t>
      </w:r>
      <w:r w:rsidRPr="00F1739D">
        <w:rPr>
          <w:lang/>
        </w:rPr>
        <w:t xml:space="preserve"> 1985, nr 83, s. 1, s. 8</w:t>
      </w:r>
      <w:r w:rsidRPr="00F1739D">
        <w:t>.</w:t>
      </w:r>
    </w:p>
    <w:p xmlns:wp14="http://schemas.microsoft.com/office/word/2010/wordml" w:rsidRPr="00F1739D" w:rsidR="00F1739D" w:rsidP="00F1739D" w:rsidRDefault="00F1739D" w14:paraId="6A05A809" wp14:textId="77777777">
      <w:pPr>
        <w:pStyle w:val="Domynie"/>
        <w:ind w:left="720"/>
      </w:pPr>
    </w:p>
    <w:p xmlns:wp14="http://schemas.microsoft.com/office/word/2010/wordml" w:rsidR="00F1739D" w:rsidP="00F1739D" w:rsidRDefault="00F1739D" w14:paraId="1133D86C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(SEMP): Laureat Przegrodzki : Minister Kultury i Sztuki wręczył polskim twórcom nagrody za 1998 rok</w:t>
      </w:r>
      <w:r w:rsidRPr="00F1739D">
        <w:t>. „</w:t>
      </w:r>
      <w:r w:rsidRPr="00F1739D">
        <w:rPr>
          <w:lang/>
        </w:rPr>
        <w:t>Robotnicza Gazeta Wrocławska</w:t>
      </w:r>
      <w:r w:rsidRPr="00F1739D">
        <w:t>”</w:t>
      </w:r>
      <w:r w:rsidRPr="00F1739D">
        <w:rPr>
          <w:lang/>
        </w:rPr>
        <w:t xml:space="preserve"> 1999, nr 232, s. 10</w:t>
      </w:r>
      <w:r w:rsidRPr="00F1739D">
        <w:t>.</w:t>
      </w:r>
    </w:p>
    <w:p xmlns:wp14="http://schemas.microsoft.com/office/word/2010/wordml" w:rsidRPr="00F1739D" w:rsidR="00F1739D" w:rsidP="00F1739D" w:rsidRDefault="00F1739D" w14:paraId="5A39BBE3" wp14:textId="77777777">
      <w:pPr>
        <w:pStyle w:val="Domynie"/>
      </w:pPr>
    </w:p>
    <w:p xmlns:wp14="http://schemas.microsoft.com/office/word/2010/wordml" w:rsidR="00F1739D" w:rsidP="00F1739D" w:rsidRDefault="00F1739D" w14:paraId="73AE7725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(woj): Oby tak dalej! : Złoty jubileusz Przegrodzkiego</w:t>
      </w:r>
      <w:r w:rsidRPr="00F1739D">
        <w:t>. „</w:t>
      </w:r>
      <w:r w:rsidRPr="00F1739D">
        <w:rPr>
          <w:lang/>
        </w:rPr>
        <w:t>Wieczór Wrocławia</w:t>
      </w:r>
      <w:r w:rsidRPr="00F1739D">
        <w:t>”</w:t>
      </w:r>
      <w:r w:rsidRPr="00F1739D">
        <w:rPr>
          <w:lang/>
        </w:rPr>
        <w:t xml:space="preserve"> 1999, nr 173, s. 3</w:t>
      </w:r>
      <w:r w:rsidRPr="00F1739D">
        <w:t>.</w:t>
      </w:r>
    </w:p>
    <w:p xmlns:wp14="http://schemas.microsoft.com/office/word/2010/wordml" w:rsidRPr="00F1739D" w:rsidR="00F1739D" w:rsidP="00F1739D" w:rsidRDefault="00F1739D" w14:paraId="41C8F396" wp14:textId="77777777">
      <w:pPr>
        <w:pStyle w:val="Domynie"/>
      </w:pPr>
    </w:p>
    <w:p xmlns:wp14="http://schemas.microsoft.com/office/word/2010/wordml" w:rsidR="00F1739D" w:rsidP="00F1739D" w:rsidRDefault="00F1739D" w14:paraId="482C4693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Bończa-Szabłowski J</w:t>
      </w:r>
      <w:r w:rsidRPr="00F1739D">
        <w:t>.</w:t>
      </w:r>
      <w:r w:rsidRPr="00F1739D">
        <w:rPr>
          <w:lang/>
        </w:rPr>
        <w:t>: Teatr był jego jedynym domem : Igor Przegrodzki nie żyje</w:t>
      </w:r>
      <w:r w:rsidRPr="00F1739D">
        <w:t>. „</w:t>
      </w:r>
      <w:r w:rsidRPr="00F1739D">
        <w:rPr>
          <w:lang/>
        </w:rPr>
        <w:t>Rzeczpospolita</w:t>
      </w:r>
      <w:r w:rsidRPr="00F1739D">
        <w:t>”</w:t>
      </w:r>
      <w:r w:rsidRPr="00F1739D">
        <w:rPr>
          <w:lang/>
        </w:rPr>
        <w:t xml:space="preserve"> 2009, nr175, s. A16</w:t>
      </w:r>
      <w:r w:rsidRPr="00F1739D">
        <w:t>.</w:t>
      </w:r>
    </w:p>
    <w:p xmlns:wp14="http://schemas.microsoft.com/office/word/2010/wordml" w:rsidRPr="00F1739D" w:rsidR="00F1739D" w:rsidP="00F1739D" w:rsidRDefault="00F1739D" w14:paraId="72A3D3EC" wp14:textId="77777777">
      <w:pPr>
        <w:pStyle w:val="Domynie"/>
      </w:pPr>
    </w:p>
    <w:p xmlns:wp14="http://schemas.microsoft.com/office/word/2010/wordml" w:rsidR="00F1739D" w:rsidP="00F1739D" w:rsidRDefault="00F1739D" w14:paraId="5FFAE510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Borkowski I</w:t>
      </w:r>
      <w:r w:rsidRPr="00F1739D">
        <w:t>.</w:t>
      </w:r>
      <w:r w:rsidRPr="00F1739D">
        <w:rPr>
          <w:lang/>
        </w:rPr>
        <w:t>: W życiu i na scenie aktor</w:t>
      </w:r>
      <w:r w:rsidRPr="00F1739D">
        <w:t>. „</w:t>
      </w:r>
      <w:r w:rsidRPr="00F1739D">
        <w:rPr>
          <w:lang/>
        </w:rPr>
        <w:t>Wieczór Wrocławia</w:t>
      </w:r>
      <w:r w:rsidRPr="00F1739D">
        <w:t>”</w:t>
      </w:r>
      <w:r w:rsidRPr="00F1739D">
        <w:rPr>
          <w:lang/>
        </w:rPr>
        <w:t xml:space="preserve"> 2000, nr 30, s. 6</w:t>
      </w:r>
      <w:r w:rsidRPr="00F1739D">
        <w:t>.</w:t>
      </w:r>
    </w:p>
    <w:p xmlns:wp14="http://schemas.microsoft.com/office/word/2010/wordml" w:rsidRPr="00F1739D" w:rsidR="00F1739D" w:rsidP="00F1739D" w:rsidRDefault="00F1739D" w14:paraId="0D0B940D" wp14:textId="77777777">
      <w:pPr>
        <w:pStyle w:val="Domynie"/>
      </w:pPr>
    </w:p>
    <w:p xmlns:wp14="http://schemas.microsoft.com/office/word/2010/wordml" w:rsidR="00F1739D" w:rsidP="00F1739D" w:rsidRDefault="00F1739D" w14:paraId="4D676A3A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Degler J</w:t>
      </w:r>
      <w:r w:rsidRPr="00F1739D">
        <w:t>.</w:t>
      </w:r>
      <w:r w:rsidRPr="00F1739D">
        <w:rPr>
          <w:lang/>
        </w:rPr>
        <w:t>: Teatr był jego domem</w:t>
      </w:r>
      <w:r w:rsidRPr="00F1739D">
        <w:t>. „</w:t>
      </w:r>
      <w:r w:rsidRPr="00F1739D">
        <w:rPr>
          <w:lang/>
        </w:rPr>
        <w:t>Teatr</w:t>
      </w:r>
      <w:r w:rsidRPr="00F1739D">
        <w:t>”</w:t>
      </w:r>
      <w:r w:rsidRPr="00F1739D">
        <w:rPr>
          <w:lang/>
        </w:rPr>
        <w:t xml:space="preserve"> 2010, nr 2, s. 80-84</w:t>
      </w:r>
      <w:r w:rsidRPr="00F1739D">
        <w:t>.</w:t>
      </w:r>
    </w:p>
    <w:p xmlns:wp14="http://schemas.microsoft.com/office/word/2010/wordml" w:rsidRPr="00F1739D" w:rsidR="00F1739D" w:rsidP="00F1739D" w:rsidRDefault="00F1739D" w14:paraId="0E27B00A" wp14:textId="77777777">
      <w:pPr>
        <w:pStyle w:val="Domynie"/>
      </w:pPr>
    </w:p>
    <w:p xmlns:wp14="http://schemas.microsoft.com/office/word/2010/wordml" w:rsidR="00F1739D" w:rsidP="00F1739D" w:rsidRDefault="00F1739D" w14:paraId="6FDD008F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Franas A</w:t>
      </w:r>
      <w:r w:rsidRPr="00F1739D">
        <w:t>.</w:t>
      </w:r>
      <w:r w:rsidRPr="00F1739D">
        <w:rPr>
          <w:lang/>
        </w:rPr>
        <w:t>: Mistrz sceny</w:t>
      </w:r>
      <w:r w:rsidRPr="00F1739D">
        <w:t>. „</w:t>
      </w:r>
      <w:r w:rsidRPr="00F1739D">
        <w:rPr>
          <w:lang/>
        </w:rPr>
        <w:t>Słowo Polskie</w:t>
      </w:r>
      <w:r w:rsidRPr="00F1739D">
        <w:t>”</w:t>
      </w:r>
      <w:r w:rsidRPr="00F1739D">
        <w:rPr>
          <w:lang/>
        </w:rPr>
        <w:t xml:space="preserve"> 2000, nr 161, s. 6</w:t>
      </w:r>
      <w:r w:rsidRPr="00F1739D">
        <w:t>.</w:t>
      </w:r>
    </w:p>
    <w:p xmlns:wp14="http://schemas.microsoft.com/office/word/2010/wordml" w:rsidRPr="00F1739D" w:rsidR="00F1739D" w:rsidP="00F1739D" w:rsidRDefault="00F1739D" w14:paraId="60061E4C" wp14:textId="77777777">
      <w:pPr>
        <w:pStyle w:val="Domynie"/>
      </w:pPr>
    </w:p>
    <w:p xmlns:wp14="http://schemas.microsoft.com/office/word/2010/wordml" w:rsidR="00F1739D" w:rsidP="00F1739D" w:rsidRDefault="00F1739D" w14:paraId="64B0F098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Frąckiewicz Z</w:t>
      </w:r>
      <w:r w:rsidRPr="00F1739D">
        <w:t>.</w:t>
      </w:r>
      <w:r w:rsidRPr="00F1739D">
        <w:rPr>
          <w:lang/>
        </w:rPr>
        <w:t>: Teatr i młodzi</w:t>
      </w:r>
      <w:r w:rsidRPr="00F1739D">
        <w:t xml:space="preserve">. </w:t>
      </w:r>
      <w:r w:rsidRPr="00F1739D">
        <w:rPr>
          <w:lang/>
        </w:rPr>
        <w:t>Słowo Polskie 1997, nr 75, s. 4</w:t>
      </w:r>
      <w:r w:rsidRPr="00F1739D">
        <w:t>.</w:t>
      </w:r>
    </w:p>
    <w:p xmlns:wp14="http://schemas.microsoft.com/office/word/2010/wordml" w:rsidRPr="00F1739D" w:rsidR="00F1739D" w:rsidP="00F1739D" w:rsidRDefault="00F1739D" w14:paraId="44EAFD9C" wp14:textId="77777777">
      <w:pPr>
        <w:pStyle w:val="Domynie"/>
      </w:pPr>
    </w:p>
    <w:p xmlns:wp14="http://schemas.microsoft.com/office/word/2010/wordml" w:rsidR="00F1739D" w:rsidP="00F1739D" w:rsidRDefault="00F1739D" w14:paraId="7E2484C7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Frąckiewicz-Kukla Z</w:t>
      </w:r>
      <w:r w:rsidRPr="00F1739D">
        <w:t>.</w:t>
      </w:r>
      <w:r w:rsidRPr="00F1739D">
        <w:rPr>
          <w:lang/>
        </w:rPr>
        <w:t>: Igor Przegrodzki : wieki talent i pracowitość</w:t>
      </w:r>
      <w:r w:rsidRPr="00F1739D">
        <w:t>. „</w:t>
      </w:r>
      <w:r w:rsidRPr="00F1739D">
        <w:rPr>
          <w:lang/>
        </w:rPr>
        <w:t>Dolny Śląsk</w:t>
      </w:r>
      <w:r w:rsidRPr="00F1739D">
        <w:t>”</w:t>
      </w:r>
      <w:r w:rsidRPr="00F1739D">
        <w:rPr>
          <w:lang/>
        </w:rPr>
        <w:t xml:space="preserve"> 2009, nr 255-256</w:t>
      </w:r>
      <w:r w:rsidRPr="00F1739D">
        <w:t>.</w:t>
      </w:r>
    </w:p>
    <w:p xmlns:wp14="http://schemas.microsoft.com/office/word/2010/wordml" w:rsidRPr="00F1739D" w:rsidR="00F1739D" w:rsidP="00F1739D" w:rsidRDefault="00F1739D" w14:paraId="4B94D5A5" wp14:textId="77777777">
      <w:pPr>
        <w:pStyle w:val="Domynie"/>
      </w:pPr>
    </w:p>
    <w:p xmlns:wp14="http://schemas.microsoft.com/office/word/2010/wordml" w:rsidR="00F1739D" w:rsidP="00F1739D" w:rsidRDefault="00F1739D" w14:paraId="525D49ED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Gołaczyńska M</w:t>
      </w:r>
      <w:r w:rsidRPr="00F1739D">
        <w:t>.</w:t>
      </w:r>
      <w:r w:rsidRPr="00F1739D">
        <w:rPr>
          <w:lang/>
        </w:rPr>
        <w:t>: Wrocławski teatr niezależny</w:t>
      </w:r>
      <w:r w:rsidRPr="00F1739D">
        <w:t xml:space="preserve">. </w:t>
      </w:r>
      <w:r w:rsidRPr="00F1739D">
        <w:rPr>
          <w:lang/>
        </w:rPr>
        <w:t>Wrocław : Wydawnictwo Uniwersytetu Wrocławskiego, 2007</w:t>
      </w:r>
      <w:r w:rsidRPr="00F1739D">
        <w:t>.</w:t>
      </w:r>
    </w:p>
    <w:p xmlns:wp14="http://schemas.microsoft.com/office/word/2010/wordml" w:rsidRPr="00F1739D" w:rsidR="00F1739D" w:rsidP="00F1739D" w:rsidRDefault="00F1739D" w14:paraId="3DEEC669" wp14:textId="77777777">
      <w:pPr>
        <w:pStyle w:val="Domynie"/>
      </w:pPr>
    </w:p>
    <w:p xmlns:wp14="http://schemas.microsoft.com/office/word/2010/wordml" w:rsidR="00F1739D" w:rsidP="00F1739D" w:rsidRDefault="00F1739D" w14:paraId="60F12870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Hawałej A</w:t>
      </w:r>
      <w:r w:rsidRPr="00F1739D">
        <w:t>.</w:t>
      </w:r>
      <w:r w:rsidRPr="00F1739D">
        <w:rPr>
          <w:lang/>
        </w:rPr>
        <w:t>: Teatr Polski gra</w:t>
      </w:r>
      <w:r w:rsidRPr="00F1739D">
        <w:t xml:space="preserve">. </w:t>
      </w:r>
      <w:r w:rsidRPr="00F1739D">
        <w:rPr>
          <w:lang/>
        </w:rPr>
        <w:t>Wrocław : Wydawnictwo Dolnośląskie, 1996</w:t>
      </w:r>
      <w:r w:rsidRPr="00F1739D">
        <w:t>.</w:t>
      </w:r>
    </w:p>
    <w:p xmlns:wp14="http://schemas.microsoft.com/office/word/2010/wordml" w:rsidRPr="00F1739D" w:rsidR="00F1739D" w:rsidP="00F1739D" w:rsidRDefault="00F1739D" w14:paraId="3656B9AB" wp14:textId="77777777">
      <w:pPr>
        <w:pStyle w:val="Domynie"/>
      </w:pPr>
    </w:p>
    <w:p xmlns:wp14="http://schemas.microsoft.com/office/word/2010/wordml" w:rsidR="00F1739D" w:rsidP="00F1739D" w:rsidRDefault="00F1739D" w14:paraId="677C530D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Igor Przegrodzki odznaczony</w:t>
      </w:r>
      <w:r w:rsidRPr="00F1739D">
        <w:t>. „</w:t>
      </w:r>
      <w:r w:rsidRPr="00F1739D">
        <w:rPr>
          <w:lang/>
        </w:rPr>
        <w:t>Gazeta Wyborcza</w:t>
      </w:r>
      <w:r w:rsidRPr="00F1739D">
        <w:t>”</w:t>
      </w:r>
      <w:r w:rsidRPr="00F1739D">
        <w:rPr>
          <w:lang/>
        </w:rPr>
        <w:t xml:space="preserve"> 2004, nr 103, dod. Wrocław, s. 3</w:t>
      </w:r>
      <w:r w:rsidRPr="00F1739D">
        <w:t>.</w:t>
      </w:r>
    </w:p>
    <w:p xmlns:wp14="http://schemas.microsoft.com/office/word/2010/wordml" w:rsidRPr="00F1739D" w:rsidR="00F1739D" w:rsidP="00F1739D" w:rsidRDefault="00F1739D" w14:paraId="45FB0818" wp14:textId="77777777">
      <w:pPr>
        <w:pStyle w:val="Domynie"/>
      </w:pPr>
    </w:p>
    <w:p xmlns:wp14="http://schemas.microsoft.com/office/word/2010/wordml" w:rsidR="00F1739D" w:rsidP="00F1739D" w:rsidRDefault="00F1739D" w14:paraId="6286D8CD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Kaczorowska K</w:t>
      </w:r>
      <w:r w:rsidRPr="00F1739D">
        <w:t>.</w:t>
      </w:r>
      <w:r w:rsidRPr="00F1739D">
        <w:rPr>
          <w:lang/>
        </w:rPr>
        <w:t>: Igor Przegrodzki. Wielka gwiazda wrocławskiego Teatru Polskiego. Mistrz</w:t>
      </w:r>
      <w:r w:rsidRPr="00F1739D">
        <w:t>. „</w:t>
      </w:r>
      <w:r w:rsidRPr="00F1739D">
        <w:rPr>
          <w:lang/>
        </w:rPr>
        <w:t>Nasza Historia : Wrocław</w:t>
      </w:r>
      <w:r w:rsidRPr="00F1739D">
        <w:t>”</w:t>
      </w:r>
      <w:r w:rsidRPr="00F1739D">
        <w:rPr>
          <w:lang/>
        </w:rPr>
        <w:t xml:space="preserve"> 2016, nr 6, s. 6-9</w:t>
      </w:r>
      <w:r w:rsidRPr="00F1739D">
        <w:t>.</w:t>
      </w:r>
    </w:p>
    <w:p xmlns:wp14="http://schemas.microsoft.com/office/word/2010/wordml" w:rsidRPr="00F1739D" w:rsidR="00F1739D" w:rsidP="00F1739D" w:rsidRDefault="00F1739D" w14:paraId="049F31CB" wp14:textId="77777777">
      <w:pPr>
        <w:pStyle w:val="Domynie"/>
      </w:pPr>
    </w:p>
    <w:p xmlns:wp14="http://schemas.microsoft.com/office/word/2010/wordml" w:rsidR="00F1739D" w:rsidP="00F1739D" w:rsidRDefault="00F1739D" w14:paraId="0E033266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Kelera J</w:t>
      </w:r>
      <w:r w:rsidRPr="00F1739D">
        <w:t>.</w:t>
      </w:r>
      <w:r w:rsidRPr="00F1739D">
        <w:rPr>
          <w:lang/>
        </w:rPr>
        <w:t>: Wrocław teatralny : 1945-1980</w:t>
      </w:r>
      <w:r w:rsidRPr="00F1739D">
        <w:t xml:space="preserve">. </w:t>
      </w:r>
      <w:r w:rsidRPr="00F1739D">
        <w:rPr>
          <w:lang/>
        </w:rPr>
        <w:t>Wrocław : Zakład Narodowy im. Ossolińskich, 1983</w:t>
      </w:r>
      <w:r w:rsidRPr="00F1739D">
        <w:t>.</w:t>
      </w:r>
    </w:p>
    <w:p xmlns:wp14="http://schemas.microsoft.com/office/word/2010/wordml" w:rsidRPr="00F1739D" w:rsidR="00F1739D" w:rsidP="00F1739D" w:rsidRDefault="00F1739D" w14:paraId="53128261" wp14:textId="77777777">
      <w:pPr>
        <w:pStyle w:val="Domynie"/>
      </w:pPr>
    </w:p>
    <w:p xmlns:wp14="http://schemas.microsoft.com/office/word/2010/wordml" w:rsidR="00F1739D" w:rsidP="00F1739D" w:rsidRDefault="00F1739D" w14:paraId="342CA083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KH: Przegrodzki i Warlikowski z orderami</w:t>
      </w:r>
      <w:r w:rsidRPr="00F1739D">
        <w:t>. „</w:t>
      </w:r>
      <w:r w:rsidRPr="00F1739D">
        <w:rPr>
          <w:lang/>
        </w:rPr>
        <w:t>Słowo Polskie Gazeta Wrocławska</w:t>
      </w:r>
      <w:r w:rsidRPr="00F1739D">
        <w:t>”</w:t>
      </w:r>
      <w:r w:rsidRPr="00F1739D">
        <w:rPr>
          <w:lang/>
        </w:rPr>
        <w:t xml:space="preserve"> 2004, nr 104, s. 8</w:t>
      </w:r>
      <w:r w:rsidRPr="00F1739D">
        <w:t>.</w:t>
      </w:r>
    </w:p>
    <w:p xmlns:wp14="http://schemas.microsoft.com/office/word/2010/wordml" w:rsidRPr="00F1739D" w:rsidR="00F1739D" w:rsidP="00F1739D" w:rsidRDefault="00F1739D" w14:paraId="62486C05" wp14:textId="77777777">
      <w:pPr>
        <w:pStyle w:val="Domynie"/>
      </w:pPr>
    </w:p>
    <w:p xmlns:wp14="http://schemas.microsoft.com/office/word/2010/wordml" w:rsidR="00F1739D" w:rsidP="00F1739D" w:rsidRDefault="00F1739D" w14:paraId="651B449A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Kucharski K</w:t>
      </w:r>
      <w:r w:rsidRPr="00F1739D">
        <w:t>.</w:t>
      </w:r>
      <w:r w:rsidRPr="00F1739D">
        <w:rPr>
          <w:lang/>
        </w:rPr>
        <w:t>: Kiepscy rosną w siłę : Igor Przegrodzki w roli Matki Mariana Paździocha</w:t>
      </w:r>
      <w:r w:rsidRPr="00F1739D">
        <w:t>. „</w:t>
      </w:r>
      <w:r w:rsidRPr="00F1739D">
        <w:rPr>
          <w:lang/>
        </w:rPr>
        <w:t>Słowo Polskie Gazeta Wrocławska</w:t>
      </w:r>
      <w:r w:rsidRPr="00F1739D">
        <w:t>”</w:t>
      </w:r>
      <w:r w:rsidRPr="00F1739D">
        <w:rPr>
          <w:lang/>
        </w:rPr>
        <w:t xml:space="preserve"> 2006, nr 276, s. 18</w:t>
      </w:r>
      <w:r w:rsidRPr="00F1739D">
        <w:t>.</w:t>
      </w:r>
    </w:p>
    <w:p xmlns:wp14="http://schemas.microsoft.com/office/word/2010/wordml" w:rsidRPr="00F1739D" w:rsidR="00F1739D" w:rsidP="00F1739D" w:rsidRDefault="00F1739D" w14:paraId="4101652C" wp14:textId="77777777">
      <w:pPr>
        <w:pStyle w:val="Domynie"/>
      </w:pPr>
    </w:p>
    <w:p xmlns:wp14="http://schemas.microsoft.com/office/word/2010/wordml" w:rsidR="00F1739D" w:rsidP="00F1739D" w:rsidRDefault="00F1739D" w14:paraId="639D6B4B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Kucharski K</w:t>
      </w:r>
      <w:r w:rsidRPr="00F1739D">
        <w:t>.</w:t>
      </w:r>
      <w:r w:rsidRPr="00F1739D">
        <w:rPr>
          <w:lang/>
        </w:rPr>
        <w:t>: Pół wieku na scenie</w:t>
      </w:r>
      <w:r w:rsidRPr="00F1739D">
        <w:t>. „Rob</w:t>
      </w:r>
      <w:r w:rsidRPr="00F1739D">
        <w:rPr>
          <w:lang/>
        </w:rPr>
        <w:t>otnicza Gazeta Wrocławska</w:t>
      </w:r>
      <w:r w:rsidRPr="00F1739D">
        <w:t>”</w:t>
      </w:r>
      <w:r w:rsidRPr="00F1739D">
        <w:rPr>
          <w:lang/>
        </w:rPr>
        <w:t xml:space="preserve"> 1999, nr 207, s. 9</w:t>
      </w:r>
      <w:r w:rsidRPr="00F1739D">
        <w:t>.</w:t>
      </w:r>
    </w:p>
    <w:p xmlns:wp14="http://schemas.microsoft.com/office/word/2010/wordml" w:rsidRPr="00F1739D" w:rsidR="00F1739D" w:rsidP="00F1739D" w:rsidRDefault="00F1739D" w14:paraId="4B99056E" wp14:textId="77777777">
      <w:pPr>
        <w:pStyle w:val="Domynie"/>
      </w:pPr>
    </w:p>
    <w:p xmlns:wp14="http://schemas.microsoft.com/office/word/2010/wordml" w:rsidR="00F1739D" w:rsidP="00F1739D" w:rsidRDefault="00F1739D" w14:paraId="7C6ADD27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Kucharski K</w:t>
      </w:r>
      <w:r w:rsidRPr="00F1739D">
        <w:t>.</w:t>
      </w:r>
      <w:r w:rsidRPr="00F1739D">
        <w:rPr>
          <w:lang/>
        </w:rPr>
        <w:t>: Wczoraj zmarł Igor Przegrodzki</w:t>
      </w:r>
      <w:r w:rsidRPr="00F1739D">
        <w:t>. „</w:t>
      </w:r>
      <w:r w:rsidRPr="00F1739D">
        <w:rPr>
          <w:lang/>
        </w:rPr>
        <w:t>Polska Gazeta Wrocławska</w:t>
      </w:r>
      <w:r w:rsidRPr="00F1739D">
        <w:t>”</w:t>
      </w:r>
      <w:r w:rsidRPr="00F1739D">
        <w:rPr>
          <w:lang/>
        </w:rPr>
        <w:t xml:space="preserve"> 2009, nr 175, s. 1, s. 19</w:t>
      </w:r>
      <w:r w:rsidRPr="00F1739D">
        <w:t>.</w:t>
      </w:r>
    </w:p>
    <w:p xmlns:wp14="http://schemas.microsoft.com/office/word/2010/wordml" w:rsidRPr="00F1739D" w:rsidR="00F1739D" w:rsidP="00F1739D" w:rsidRDefault="00F1739D" w14:paraId="1299C43A" wp14:textId="77777777">
      <w:pPr>
        <w:pStyle w:val="Domynie"/>
      </w:pPr>
    </w:p>
    <w:p xmlns:wp14="http://schemas.microsoft.com/office/word/2010/wordml" w:rsidR="00F1739D" w:rsidP="00F1739D" w:rsidRDefault="00F1739D" w14:paraId="1C9C91A9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Matuszewska M</w:t>
      </w:r>
      <w:r w:rsidRPr="00F1739D">
        <w:t>.</w:t>
      </w:r>
      <w:r w:rsidRPr="00F1739D">
        <w:rPr>
          <w:lang/>
        </w:rPr>
        <w:t>: Oni budowali trzy wspaniałe sceny</w:t>
      </w:r>
      <w:r w:rsidRPr="00F1739D">
        <w:t>.</w:t>
      </w:r>
      <w:r w:rsidRPr="00F1739D">
        <w:rPr>
          <w:lang/>
        </w:rPr>
        <w:t xml:space="preserve"> </w:t>
      </w:r>
      <w:r w:rsidRPr="00F1739D">
        <w:t>„</w:t>
      </w:r>
      <w:r w:rsidRPr="00F1739D">
        <w:rPr>
          <w:lang/>
        </w:rPr>
        <w:t>Polska Gazeta Wrocławska</w:t>
      </w:r>
      <w:r w:rsidRPr="00F1739D">
        <w:t>”</w:t>
      </w:r>
      <w:r w:rsidRPr="00F1739D">
        <w:rPr>
          <w:lang/>
        </w:rPr>
        <w:t xml:space="preserve"> 2011, nr 4, dod. Wieczór Wrocławia, s. 1, s. 7</w:t>
      </w:r>
      <w:r w:rsidRPr="00F1739D">
        <w:t>.</w:t>
      </w:r>
    </w:p>
    <w:p xmlns:wp14="http://schemas.microsoft.com/office/word/2010/wordml" w:rsidRPr="00F1739D" w:rsidR="00F1739D" w:rsidP="00F1739D" w:rsidRDefault="00F1739D" w14:paraId="4DDBEF00" wp14:textId="77777777">
      <w:pPr>
        <w:pStyle w:val="Domynie"/>
      </w:pPr>
    </w:p>
    <w:p xmlns:wp14="http://schemas.microsoft.com/office/word/2010/wordml" w:rsidR="00F1739D" w:rsidP="00F1739D" w:rsidRDefault="00F1739D" w14:paraId="300B9FDC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Matuszewska M</w:t>
      </w:r>
      <w:r w:rsidRPr="00F1739D">
        <w:t>.</w:t>
      </w:r>
      <w:r w:rsidRPr="00F1739D">
        <w:rPr>
          <w:lang/>
        </w:rPr>
        <w:t>: Po prostu aktor : wielki jubileusz wielkiego Igora Przegrodzkiego</w:t>
      </w:r>
      <w:r w:rsidRPr="00F1739D">
        <w:t>. ”</w:t>
      </w:r>
      <w:r w:rsidRPr="00F1739D">
        <w:rPr>
          <w:lang/>
        </w:rPr>
        <w:t>Słowo Polskie Gazeta Wrocławska</w:t>
      </w:r>
      <w:r w:rsidRPr="00F1739D">
        <w:t>”</w:t>
      </w:r>
      <w:r w:rsidRPr="00F1739D">
        <w:rPr>
          <w:lang/>
        </w:rPr>
        <w:t xml:space="preserve"> 2006, nr 90, s. 16</w:t>
      </w:r>
      <w:r w:rsidRPr="00F1739D">
        <w:t>.</w:t>
      </w:r>
    </w:p>
    <w:p xmlns:wp14="http://schemas.microsoft.com/office/word/2010/wordml" w:rsidRPr="00F1739D" w:rsidR="00F1739D" w:rsidP="00F1739D" w:rsidRDefault="00F1739D" w14:paraId="3461D779" wp14:textId="77777777">
      <w:pPr>
        <w:pStyle w:val="Domynie"/>
      </w:pPr>
    </w:p>
    <w:p xmlns:wp14="http://schemas.microsoft.com/office/word/2010/wordml" w:rsidR="00F1739D" w:rsidP="00F1739D" w:rsidRDefault="00F1739D" w14:paraId="614EBD84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Matuszewska M</w:t>
      </w:r>
      <w:r w:rsidRPr="00F1739D">
        <w:t>.</w:t>
      </w:r>
      <w:r w:rsidRPr="00F1739D">
        <w:rPr>
          <w:lang/>
        </w:rPr>
        <w:t>: Teatralny kosmos : dziś wrocławski Teatr Polski świętuje urodziny Igora Przegrodzkiego</w:t>
      </w:r>
      <w:r w:rsidRPr="00F1739D">
        <w:t>. „</w:t>
      </w:r>
      <w:r w:rsidRPr="00F1739D">
        <w:rPr>
          <w:lang/>
        </w:rPr>
        <w:t>Słowo Polskie Gazeta Wrocławska</w:t>
      </w:r>
      <w:r w:rsidRPr="00F1739D">
        <w:t>”</w:t>
      </w:r>
      <w:r w:rsidRPr="00F1739D">
        <w:rPr>
          <w:lang/>
        </w:rPr>
        <w:t xml:space="preserve"> 2006, nr 91, s. 15</w:t>
      </w:r>
      <w:r w:rsidRPr="00F1739D">
        <w:t>.</w:t>
      </w:r>
    </w:p>
    <w:p xmlns:wp14="http://schemas.microsoft.com/office/word/2010/wordml" w:rsidRPr="00F1739D" w:rsidR="00F1739D" w:rsidP="00F1739D" w:rsidRDefault="00F1739D" w14:paraId="3CF2D8B6" wp14:textId="77777777">
      <w:pPr>
        <w:pStyle w:val="Domynie"/>
      </w:pPr>
    </w:p>
    <w:p xmlns:wp14="http://schemas.microsoft.com/office/word/2010/wordml" w:rsidR="00F1739D" w:rsidP="00F1739D" w:rsidRDefault="00F1739D" w14:paraId="20F4D0A1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MIS: Wkrótce Mistrza urodziny</w:t>
      </w:r>
      <w:r w:rsidRPr="00F1739D">
        <w:t>. „</w:t>
      </w:r>
      <w:r w:rsidRPr="00F1739D">
        <w:rPr>
          <w:lang/>
        </w:rPr>
        <w:t>Gazeta Wyborcza</w:t>
      </w:r>
      <w:r w:rsidRPr="00F1739D">
        <w:t>”</w:t>
      </w:r>
      <w:r w:rsidRPr="00F1739D">
        <w:rPr>
          <w:lang/>
        </w:rPr>
        <w:t xml:space="preserve"> 2003, nr 74, dod. Gazeta w Teatrze, s. II</w:t>
      </w:r>
      <w:r w:rsidRPr="00F1739D">
        <w:t>.</w:t>
      </w:r>
    </w:p>
    <w:p xmlns:wp14="http://schemas.microsoft.com/office/word/2010/wordml" w:rsidRPr="00F1739D" w:rsidR="00F1739D" w:rsidP="00F1739D" w:rsidRDefault="00F1739D" w14:paraId="0FB78278" wp14:textId="77777777">
      <w:pPr>
        <w:pStyle w:val="Domynie"/>
      </w:pPr>
    </w:p>
    <w:p xmlns:wp14="http://schemas.microsoft.com/office/word/2010/wordml" w:rsidR="00F1739D" w:rsidP="00F1739D" w:rsidRDefault="00F1739D" w14:paraId="39C9E3BE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Piekarska M</w:t>
      </w:r>
      <w:r w:rsidRPr="00F1739D">
        <w:t>.</w:t>
      </w:r>
      <w:r w:rsidRPr="00F1739D">
        <w:rPr>
          <w:lang/>
        </w:rPr>
        <w:t>: Przegrodzki wychodzi z podziemia</w:t>
      </w:r>
      <w:r w:rsidRPr="00F1739D">
        <w:t>. „</w:t>
      </w:r>
      <w:r w:rsidRPr="00F1739D">
        <w:rPr>
          <w:lang/>
        </w:rPr>
        <w:t>Gazeta Wyborcza</w:t>
      </w:r>
      <w:r w:rsidRPr="00F1739D">
        <w:t>”</w:t>
      </w:r>
      <w:r w:rsidRPr="00F1739D">
        <w:rPr>
          <w:lang/>
        </w:rPr>
        <w:t xml:space="preserve"> 2018, nr 146, dod. Wrocław, s. 5</w:t>
      </w:r>
      <w:r w:rsidRPr="00F1739D">
        <w:t>.</w:t>
      </w:r>
    </w:p>
    <w:p xmlns:wp14="http://schemas.microsoft.com/office/word/2010/wordml" w:rsidRPr="00F1739D" w:rsidR="00F1739D" w:rsidP="00F1739D" w:rsidRDefault="00F1739D" w14:paraId="1FC39945" wp14:textId="77777777">
      <w:pPr>
        <w:pStyle w:val="Domynie"/>
      </w:pPr>
    </w:p>
    <w:p xmlns:wp14="http://schemas.microsoft.com/office/word/2010/wordml" w:rsidR="00F1739D" w:rsidP="00F1739D" w:rsidRDefault="00F1739D" w14:paraId="07CFF478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PODS: 80 lat minęło jak jeden dzień</w:t>
      </w:r>
      <w:r w:rsidRPr="00F1739D">
        <w:t>. „</w:t>
      </w:r>
      <w:r w:rsidRPr="00F1739D">
        <w:rPr>
          <w:lang/>
        </w:rPr>
        <w:t>Gazeta Wyborcza</w:t>
      </w:r>
      <w:r w:rsidRPr="00F1739D">
        <w:t>”</w:t>
      </w:r>
      <w:r w:rsidRPr="00F1739D">
        <w:rPr>
          <w:lang/>
        </w:rPr>
        <w:t xml:space="preserve"> 2006, nr 92, dod. Wrocław, s. 3</w:t>
      </w:r>
      <w:r w:rsidRPr="00F1739D">
        <w:t>.</w:t>
      </w:r>
    </w:p>
    <w:p xmlns:wp14="http://schemas.microsoft.com/office/word/2010/wordml" w:rsidRPr="00F1739D" w:rsidR="00F1739D" w:rsidP="00F1739D" w:rsidRDefault="00F1739D" w14:paraId="0562CB0E" wp14:textId="77777777">
      <w:pPr>
        <w:pStyle w:val="Domynie"/>
      </w:pPr>
    </w:p>
    <w:p xmlns:wp14="http://schemas.microsoft.com/office/word/2010/wordml" w:rsidR="00F1739D" w:rsidP="00F1739D" w:rsidRDefault="00F1739D" w14:paraId="7E0F2C88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PODS: Ostatnia podróż wielkiego aktora</w:t>
      </w:r>
      <w:r w:rsidRPr="00F1739D">
        <w:t>. „</w:t>
      </w:r>
      <w:r w:rsidRPr="00F1739D">
        <w:rPr>
          <w:lang/>
        </w:rPr>
        <w:t>Gazeta Wyborcza</w:t>
      </w:r>
      <w:r w:rsidRPr="00F1739D">
        <w:t>”</w:t>
      </w:r>
      <w:r w:rsidRPr="00F1739D">
        <w:rPr>
          <w:lang/>
        </w:rPr>
        <w:t xml:space="preserve"> 2009, nr 182, dod. Wrocław, s. 5</w:t>
      </w:r>
      <w:r w:rsidRPr="00F1739D">
        <w:t>.</w:t>
      </w:r>
    </w:p>
    <w:p xmlns:wp14="http://schemas.microsoft.com/office/word/2010/wordml" w:rsidRPr="00F1739D" w:rsidR="00F1739D" w:rsidP="00F1739D" w:rsidRDefault="00F1739D" w14:paraId="34CE0A41" wp14:textId="77777777">
      <w:pPr>
        <w:pStyle w:val="Domynie"/>
      </w:pPr>
    </w:p>
    <w:p xmlns:wp14="http://schemas.microsoft.com/office/word/2010/wordml" w:rsidR="00F1739D" w:rsidP="00F1739D" w:rsidRDefault="00F1739D" w14:paraId="3FE8BA6B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Podsiadły M</w:t>
      </w:r>
      <w:r w:rsidRPr="00F1739D">
        <w:t>.</w:t>
      </w:r>
      <w:r w:rsidRPr="00F1739D">
        <w:rPr>
          <w:lang/>
        </w:rPr>
        <w:t>: Dobry duch teatru</w:t>
      </w:r>
      <w:r w:rsidRPr="00F1739D">
        <w:t>. „</w:t>
      </w:r>
      <w:r w:rsidRPr="00F1739D">
        <w:rPr>
          <w:lang/>
        </w:rPr>
        <w:t>Gazeta Wyborcza</w:t>
      </w:r>
      <w:r w:rsidRPr="00F1739D">
        <w:t>”</w:t>
      </w:r>
      <w:r w:rsidRPr="00F1739D">
        <w:rPr>
          <w:lang/>
        </w:rPr>
        <w:t xml:space="preserve"> 1999, nr 254, dod. Gazeta Dolnośląska, s. 11</w:t>
      </w:r>
      <w:r w:rsidRPr="00F1739D">
        <w:t>.</w:t>
      </w:r>
    </w:p>
    <w:p xmlns:wp14="http://schemas.microsoft.com/office/word/2010/wordml" w:rsidRPr="00F1739D" w:rsidR="00F1739D" w:rsidP="00F1739D" w:rsidRDefault="00F1739D" w14:paraId="62EBF3C5" wp14:textId="77777777">
      <w:pPr>
        <w:pStyle w:val="Domynie"/>
      </w:pPr>
    </w:p>
    <w:p xmlns:wp14="http://schemas.microsoft.com/office/word/2010/wordml" w:rsidR="00F1739D" w:rsidP="00F1739D" w:rsidRDefault="00F1739D" w14:paraId="5B9406F2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Podsiadły M</w:t>
      </w:r>
      <w:r w:rsidRPr="00F1739D">
        <w:t>.</w:t>
      </w:r>
      <w:r w:rsidRPr="00F1739D">
        <w:rPr>
          <w:lang/>
        </w:rPr>
        <w:t>: Igor Przegrodzki (1926-2009)</w:t>
      </w:r>
      <w:r w:rsidRPr="00F1739D">
        <w:t>. „</w:t>
      </w:r>
      <w:r w:rsidRPr="00F1739D">
        <w:rPr>
          <w:lang/>
        </w:rPr>
        <w:t>Gazeta Wyborcza</w:t>
      </w:r>
      <w:r w:rsidRPr="00F1739D">
        <w:t>”</w:t>
      </w:r>
      <w:r w:rsidRPr="00F1739D">
        <w:rPr>
          <w:lang/>
        </w:rPr>
        <w:t xml:space="preserve"> 2009, dod. Wrocław, s. 1</w:t>
      </w:r>
      <w:r w:rsidRPr="00F1739D">
        <w:t>.</w:t>
      </w:r>
    </w:p>
    <w:p xmlns:wp14="http://schemas.microsoft.com/office/word/2010/wordml" w:rsidRPr="00F1739D" w:rsidR="00F1739D" w:rsidP="00F1739D" w:rsidRDefault="00F1739D" w14:paraId="6D98A12B" wp14:textId="77777777">
      <w:pPr>
        <w:pStyle w:val="Domynie"/>
      </w:pPr>
    </w:p>
    <w:p xmlns:wp14="http://schemas.microsoft.com/office/word/2010/wordml" w:rsidR="00F1739D" w:rsidP="00F1739D" w:rsidRDefault="00F1739D" w14:paraId="434A8150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Podsiadły M</w:t>
      </w:r>
      <w:r w:rsidRPr="00F1739D">
        <w:t>.</w:t>
      </w:r>
      <w:r w:rsidRPr="00F1739D">
        <w:rPr>
          <w:lang/>
        </w:rPr>
        <w:t>: Przegrodzki znów na Świdnickiej</w:t>
      </w:r>
      <w:r w:rsidRPr="00F1739D">
        <w:t>. „</w:t>
      </w:r>
      <w:r w:rsidRPr="00F1739D">
        <w:rPr>
          <w:lang/>
        </w:rPr>
        <w:t>Gazeta Wyborcza</w:t>
      </w:r>
      <w:r w:rsidRPr="00F1739D">
        <w:t>”</w:t>
      </w:r>
      <w:r w:rsidRPr="00F1739D">
        <w:rPr>
          <w:lang/>
        </w:rPr>
        <w:t xml:space="preserve"> 2019, nr 174, dod. Wrocław, s. 2</w:t>
      </w:r>
      <w:r w:rsidRPr="00F1739D">
        <w:t>.</w:t>
      </w:r>
    </w:p>
    <w:p xmlns:wp14="http://schemas.microsoft.com/office/word/2010/wordml" w:rsidRPr="00F1739D" w:rsidR="00F1739D" w:rsidP="00F1739D" w:rsidRDefault="00F1739D" w14:paraId="2946DB82" wp14:textId="77777777">
      <w:pPr>
        <w:pStyle w:val="Domynie"/>
      </w:pPr>
    </w:p>
    <w:p xmlns:wp14="http://schemas.microsoft.com/office/word/2010/wordml" w:rsidR="00F1739D" w:rsidP="00F1739D" w:rsidRDefault="00F1739D" w14:paraId="4B71C46C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Podsiadły M</w:t>
      </w:r>
      <w:r w:rsidRPr="00F1739D">
        <w:t>.</w:t>
      </w:r>
      <w:r w:rsidRPr="00F1739D">
        <w:rPr>
          <w:lang/>
        </w:rPr>
        <w:t>: Urodziny pana Igora</w:t>
      </w:r>
      <w:r w:rsidRPr="00F1739D">
        <w:t>. „</w:t>
      </w:r>
      <w:r w:rsidRPr="00F1739D">
        <w:rPr>
          <w:lang/>
        </w:rPr>
        <w:t>Gazeta Wyborcza</w:t>
      </w:r>
      <w:r w:rsidRPr="00F1739D">
        <w:t>”</w:t>
      </w:r>
      <w:r w:rsidRPr="00F1739D">
        <w:rPr>
          <w:lang/>
        </w:rPr>
        <w:t xml:space="preserve"> 2006, nr 91, dod. Wrocław, s. 6</w:t>
      </w:r>
      <w:r w:rsidRPr="00F1739D">
        <w:t>.</w:t>
      </w:r>
    </w:p>
    <w:p xmlns:wp14="http://schemas.microsoft.com/office/word/2010/wordml" w:rsidRPr="00F1739D" w:rsidR="00F1739D" w:rsidP="00F1739D" w:rsidRDefault="00F1739D" w14:paraId="5997CC1D" wp14:textId="77777777">
      <w:pPr>
        <w:pStyle w:val="Domynie"/>
      </w:pPr>
    </w:p>
    <w:p xmlns:wp14="http://schemas.microsoft.com/office/word/2010/wordml" w:rsidR="00F1739D" w:rsidP="00F1739D" w:rsidRDefault="00F1739D" w14:paraId="4224549D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Przegrodzki I</w:t>
      </w:r>
      <w:r w:rsidRPr="00F1739D">
        <w:t>.</w:t>
      </w:r>
      <w:r w:rsidRPr="00F1739D">
        <w:rPr>
          <w:lang/>
        </w:rPr>
        <w:t>: Godziny szczęścia ; rozm. Rafał Bubnicki</w:t>
      </w:r>
      <w:r w:rsidRPr="00F1739D">
        <w:t>. „</w:t>
      </w:r>
      <w:r w:rsidRPr="00F1739D">
        <w:rPr>
          <w:lang/>
        </w:rPr>
        <w:t>Rzeczpospolita</w:t>
      </w:r>
      <w:r w:rsidRPr="00F1739D">
        <w:t>”</w:t>
      </w:r>
      <w:r w:rsidRPr="00F1739D">
        <w:rPr>
          <w:lang/>
        </w:rPr>
        <w:t xml:space="preserve"> 2001, nr 89, s. A12</w:t>
      </w:r>
      <w:r w:rsidRPr="00F1739D">
        <w:t>.</w:t>
      </w:r>
    </w:p>
    <w:p xmlns:wp14="http://schemas.microsoft.com/office/word/2010/wordml" w:rsidRPr="00F1739D" w:rsidR="00F1739D" w:rsidP="00F1739D" w:rsidRDefault="00F1739D" w14:paraId="110FFD37" wp14:textId="77777777">
      <w:pPr>
        <w:pStyle w:val="Domynie"/>
      </w:pPr>
    </w:p>
    <w:p xmlns:wp14="http://schemas.microsoft.com/office/word/2010/wordml" w:rsidR="00F1739D" w:rsidP="00F1739D" w:rsidRDefault="00F1739D" w14:paraId="5D6B664D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Przegrodzki I</w:t>
      </w:r>
      <w:r w:rsidRPr="00F1739D">
        <w:t>.</w:t>
      </w:r>
      <w:r w:rsidRPr="00F1739D">
        <w:rPr>
          <w:lang/>
        </w:rPr>
        <w:t>: Jeden schodek wyżej ; rozm. Andżelika Piechowiak</w:t>
      </w:r>
      <w:r w:rsidRPr="00F1739D">
        <w:t>. „</w:t>
      </w:r>
      <w:r w:rsidRPr="00F1739D">
        <w:rPr>
          <w:lang/>
        </w:rPr>
        <w:t>Notatnik Teatralny</w:t>
      </w:r>
      <w:r w:rsidRPr="00F1739D">
        <w:t>”</w:t>
      </w:r>
      <w:r w:rsidRPr="00F1739D">
        <w:rPr>
          <w:lang/>
        </w:rPr>
        <w:t xml:space="preserve"> 2006, nr 42, s. 82-92</w:t>
      </w:r>
      <w:r w:rsidRPr="00F1739D">
        <w:t>.</w:t>
      </w:r>
    </w:p>
    <w:p xmlns:wp14="http://schemas.microsoft.com/office/word/2010/wordml" w:rsidRPr="00F1739D" w:rsidR="00F1739D" w:rsidP="00F1739D" w:rsidRDefault="00F1739D" w14:paraId="6B699379" wp14:textId="77777777">
      <w:pPr>
        <w:pStyle w:val="Domynie"/>
      </w:pPr>
    </w:p>
    <w:p xmlns:wp14="http://schemas.microsoft.com/office/word/2010/wordml" w:rsidR="00F1739D" w:rsidP="00F1739D" w:rsidRDefault="00F1739D" w14:paraId="44C9C011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Przegrodzki I</w:t>
      </w:r>
      <w:r w:rsidRPr="00F1739D">
        <w:t>.</w:t>
      </w:r>
      <w:r w:rsidRPr="00F1739D">
        <w:rPr>
          <w:lang/>
        </w:rPr>
        <w:t>: Jestem sam i szczęśliwy ; rozm. Magdalena Orlicz</w:t>
      </w:r>
      <w:r w:rsidRPr="00F1739D">
        <w:t>. „</w:t>
      </w:r>
      <w:r w:rsidRPr="00F1739D">
        <w:rPr>
          <w:lang/>
        </w:rPr>
        <w:t>Gazeta Wyborcza</w:t>
      </w:r>
      <w:r w:rsidRPr="00F1739D">
        <w:t>”</w:t>
      </w:r>
      <w:r w:rsidRPr="00F1739D">
        <w:rPr>
          <w:lang/>
        </w:rPr>
        <w:t xml:space="preserve"> 1997, nr 293, dod. Gazeta Dolnośląska, s. 6</w:t>
      </w:r>
      <w:r w:rsidRPr="00F1739D">
        <w:t>.</w:t>
      </w:r>
    </w:p>
    <w:p xmlns:wp14="http://schemas.microsoft.com/office/word/2010/wordml" w:rsidRPr="00F1739D" w:rsidR="00F1739D" w:rsidP="00F1739D" w:rsidRDefault="00F1739D" w14:paraId="3FE9F23F" wp14:textId="77777777">
      <w:pPr>
        <w:pStyle w:val="Domynie"/>
      </w:pPr>
    </w:p>
    <w:p xmlns:wp14="http://schemas.microsoft.com/office/word/2010/wordml" w:rsidR="00F1739D" w:rsidP="00F1739D" w:rsidRDefault="00F1739D" w14:paraId="14FBB5A4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Przegrodzki I</w:t>
      </w:r>
      <w:r w:rsidRPr="00F1739D">
        <w:t>.</w:t>
      </w:r>
      <w:r w:rsidRPr="00F1739D">
        <w:rPr>
          <w:lang/>
        </w:rPr>
        <w:t>: Jubilat na urlopie ; rozm. Magda Podsiadły</w:t>
      </w:r>
      <w:r w:rsidRPr="00F1739D">
        <w:t>. „</w:t>
      </w:r>
      <w:r w:rsidRPr="00F1739D">
        <w:rPr>
          <w:lang/>
        </w:rPr>
        <w:t>Gazeta Wyborcza</w:t>
      </w:r>
      <w:r w:rsidRPr="00F1739D">
        <w:t>”</w:t>
      </w:r>
      <w:r w:rsidRPr="00F1739D">
        <w:rPr>
          <w:lang/>
        </w:rPr>
        <w:t xml:space="preserve"> 1999, nr 211, dod. Gazeta Dolnośląska, s. 8</w:t>
      </w:r>
      <w:r w:rsidRPr="00F1739D">
        <w:t>.</w:t>
      </w:r>
    </w:p>
    <w:p xmlns:wp14="http://schemas.microsoft.com/office/word/2010/wordml" w:rsidRPr="00F1739D" w:rsidR="00F1739D" w:rsidP="00F1739D" w:rsidRDefault="00F1739D" w14:paraId="1F72F646" wp14:textId="77777777">
      <w:pPr>
        <w:pStyle w:val="Domynie"/>
      </w:pPr>
    </w:p>
    <w:p xmlns:wp14="http://schemas.microsoft.com/office/word/2010/wordml" w:rsidR="00F1739D" w:rsidP="00F1739D" w:rsidRDefault="00F1739D" w14:paraId="3214443F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Przegrodzki I</w:t>
      </w:r>
      <w:r w:rsidRPr="00F1739D">
        <w:t>.</w:t>
      </w:r>
      <w:r w:rsidRPr="00F1739D">
        <w:rPr>
          <w:lang/>
        </w:rPr>
        <w:t>: Magiel z majątku ciotki, czyli o roli Ojca w ,,Ślubach” Jerzego Grzegorzewskiego ; oprac. Aleksandra Rembowska</w:t>
      </w:r>
      <w:r w:rsidRPr="00F1739D">
        <w:t>. „</w:t>
      </w:r>
      <w:r w:rsidRPr="00F1739D">
        <w:rPr>
          <w:lang/>
        </w:rPr>
        <w:t>Teatr</w:t>
      </w:r>
      <w:r w:rsidRPr="00F1739D">
        <w:t>”</w:t>
      </w:r>
      <w:r w:rsidRPr="00F1739D">
        <w:rPr>
          <w:lang/>
        </w:rPr>
        <w:t xml:space="preserve"> 2000, nr 11, s. 60-61</w:t>
      </w:r>
      <w:r w:rsidRPr="00F1739D">
        <w:t>.</w:t>
      </w:r>
    </w:p>
    <w:p xmlns:wp14="http://schemas.microsoft.com/office/word/2010/wordml" w:rsidRPr="00F1739D" w:rsidR="00F1739D" w:rsidP="00F1739D" w:rsidRDefault="00F1739D" w14:paraId="08CE6F91" wp14:textId="77777777">
      <w:pPr>
        <w:pStyle w:val="Domynie"/>
      </w:pPr>
    </w:p>
    <w:p xmlns:wp14="http://schemas.microsoft.com/office/word/2010/wordml" w:rsidR="00F1739D" w:rsidP="00F1739D" w:rsidRDefault="00F1739D" w14:paraId="117B0F49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Przegrodzki I</w:t>
      </w:r>
      <w:r w:rsidRPr="00F1739D">
        <w:t>.</w:t>
      </w:r>
      <w:r w:rsidRPr="00F1739D">
        <w:rPr>
          <w:lang/>
        </w:rPr>
        <w:t>: Moi dyrektorzy ; rozm. Magda Podsiadły</w:t>
      </w:r>
      <w:r w:rsidRPr="00F1739D">
        <w:t>. „</w:t>
      </w:r>
      <w:r w:rsidRPr="00F1739D">
        <w:rPr>
          <w:lang/>
        </w:rPr>
        <w:t>Gazeta Wyborcza</w:t>
      </w:r>
      <w:r w:rsidRPr="00F1739D">
        <w:t>”</w:t>
      </w:r>
      <w:r w:rsidRPr="00F1739D">
        <w:rPr>
          <w:lang/>
        </w:rPr>
        <w:t xml:space="preserve"> 2001, nr 4, dod. Gazeta w Teatrze, s. II</w:t>
      </w:r>
      <w:r w:rsidRPr="00F1739D">
        <w:t>.</w:t>
      </w:r>
    </w:p>
    <w:p xmlns:wp14="http://schemas.microsoft.com/office/word/2010/wordml" w:rsidRPr="00F1739D" w:rsidR="00F1739D" w:rsidP="00F1739D" w:rsidRDefault="00F1739D" w14:paraId="61CDCEAD" wp14:textId="77777777">
      <w:pPr>
        <w:pStyle w:val="Domynie"/>
      </w:pPr>
    </w:p>
    <w:p xmlns:wp14="http://schemas.microsoft.com/office/word/2010/wordml" w:rsidR="00F1739D" w:rsidP="00F1739D" w:rsidRDefault="00F1739D" w14:paraId="14589D9E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Przegrodzki I</w:t>
      </w:r>
      <w:r w:rsidRPr="00F1739D">
        <w:t>.</w:t>
      </w:r>
      <w:r w:rsidRPr="00F1739D">
        <w:rPr>
          <w:lang/>
        </w:rPr>
        <w:t>: Najprościej jest najtrudniej ; rozm. Tatiana Drzycimska</w:t>
      </w:r>
      <w:r w:rsidRPr="00F1739D">
        <w:t>. „</w:t>
      </w:r>
      <w:r w:rsidRPr="00F1739D">
        <w:rPr>
          <w:lang/>
        </w:rPr>
        <w:t>Słowo Polskie</w:t>
      </w:r>
      <w:r w:rsidRPr="00F1739D">
        <w:t>”</w:t>
      </w:r>
      <w:r w:rsidRPr="00F1739D">
        <w:rPr>
          <w:lang/>
        </w:rPr>
        <w:t xml:space="preserve"> 2003, nr 86, dod. Pełna Kultura, s. VIII, s. IX</w:t>
      </w:r>
      <w:r w:rsidRPr="00F1739D">
        <w:t>.</w:t>
      </w:r>
    </w:p>
    <w:p xmlns:wp14="http://schemas.microsoft.com/office/word/2010/wordml" w:rsidRPr="00F1739D" w:rsidR="00F1739D" w:rsidP="00F1739D" w:rsidRDefault="00F1739D" w14:paraId="6BB9E253" wp14:textId="77777777">
      <w:pPr>
        <w:pStyle w:val="Domynie"/>
      </w:pPr>
    </w:p>
    <w:p xmlns:wp14="http://schemas.microsoft.com/office/word/2010/wordml" w:rsidR="00F1739D" w:rsidP="00F1739D" w:rsidRDefault="00F1739D" w14:paraId="1B06A897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Przegrodzki I</w:t>
      </w:r>
      <w:r w:rsidRPr="00F1739D">
        <w:t>.</w:t>
      </w:r>
      <w:r w:rsidRPr="00F1739D">
        <w:rPr>
          <w:lang/>
        </w:rPr>
        <w:t>: Przeprowadzki pana Igora ; rozm. Magda Podsiadły</w:t>
      </w:r>
      <w:r w:rsidRPr="00F1739D">
        <w:t>. „</w:t>
      </w:r>
      <w:r w:rsidRPr="00F1739D">
        <w:rPr>
          <w:lang/>
        </w:rPr>
        <w:t>Gazeta Wyborcza</w:t>
      </w:r>
      <w:r w:rsidRPr="00F1739D">
        <w:t>”</w:t>
      </w:r>
      <w:r w:rsidRPr="00F1739D">
        <w:rPr>
          <w:lang/>
        </w:rPr>
        <w:t xml:space="preserve"> 2000, nr 111, dod. Gazeta Dolnośląska, s. 9-10</w:t>
      </w:r>
      <w:r w:rsidRPr="00F1739D">
        <w:t>.</w:t>
      </w:r>
    </w:p>
    <w:p xmlns:wp14="http://schemas.microsoft.com/office/word/2010/wordml" w:rsidRPr="00F1739D" w:rsidR="00F1739D" w:rsidP="00F1739D" w:rsidRDefault="00F1739D" w14:paraId="23DE523C" wp14:textId="77777777">
      <w:pPr>
        <w:pStyle w:val="Domynie"/>
      </w:pPr>
    </w:p>
    <w:p xmlns:wp14="http://schemas.microsoft.com/office/word/2010/wordml" w:rsidR="00F1739D" w:rsidP="00F1739D" w:rsidRDefault="00F1739D" w14:paraId="621084FA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Przegrodzki I</w:t>
      </w:r>
      <w:r w:rsidRPr="00F1739D">
        <w:t>.</w:t>
      </w:r>
      <w:r w:rsidRPr="00F1739D">
        <w:rPr>
          <w:lang/>
        </w:rPr>
        <w:t>: Spoglądam w stronę mety ; rozm. Maria Dębicz</w:t>
      </w:r>
      <w:r w:rsidRPr="00F1739D">
        <w:t>. „</w:t>
      </w:r>
      <w:r w:rsidRPr="00F1739D">
        <w:rPr>
          <w:lang/>
        </w:rPr>
        <w:t>Teatr</w:t>
      </w:r>
      <w:r w:rsidRPr="00F1739D">
        <w:t>”</w:t>
      </w:r>
      <w:r w:rsidRPr="00F1739D">
        <w:rPr>
          <w:lang/>
        </w:rPr>
        <w:t xml:space="preserve"> 1997, nr 3, s. 8-12</w:t>
      </w:r>
      <w:r w:rsidRPr="00F1739D">
        <w:t>.</w:t>
      </w:r>
    </w:p>
    <w:p xmlns:wp14="http://schemas.microsoft.com/office/word/2010/wordml" w:rsidRPr="00F1739D" w:rsidR="00F1739D" w:rsidP="00F1739D" w:rsidRDefault="00F1739D" w14:paraId="52E56223" wp14:textId="77777777">
      <w:pPr>
        <w:pStyle w:val="Domynie"/>
      </w:pPr>
    </w:p>
    <w:p xmlns:wp14="http://schemas.microsoft.com/office/word/2010/wordml" w:rsidR="00F1739D" w:rsidP="00F1739D" w:rsidRDefault="00F1739D" w14:paraId="5B004E5A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Przegrodzki I</w:t>
      </w:r>
      <w:r w:rsidRPr="00F1739D">
        <w:t>.</w:t>
      </w:r>
      <w:r w:rsidRPr="00F1739D">
        <w:rPr>
          <w:lang/>
        </w:rPr>
        <w:t>: Umiem być sam ; rozm. Zdzisław Smektała</w:t>
      </w:r>
      <w:r w:rsidRPr="00F1739D">
        <w:t>. „</w:t>
      </w:r>
      <w:r w:rsidRPr="00F1739D">
        <w:rPr>
          <w:lang/>
        </w:rPr>
        <w:t>Wieczór Wrocławia</w:t>
      </w:r>
      <w:r w:rsidRPr="00F1739D">
        <w:t>”</w:t>
      </w:r>
      <w:r w:rsidRPr="00F1739D">
        <w:rPr>
          <w:lang/>
        </w:rPr>
        <w:t xml:space="preserve"> 1998, nr 232, s. 8</w:t>
      </w:r>
      <w:r w:rsidRPr="00F1739D">
        <w:t>.</w:t>
      </w:r>
    </w:p>
    <w:p xmlns:wp14="http://schemas.microsoft.com/office/word/2010/wordml" w:rsidRPr="00F1739D" w:rsidR="00F1739D" w:rsidP="00F1739D" w:rsidRDefault="00F1739D" w14:paraId="07547A01" wp14:textId="77777777">
      <w:pPr>
        <w:pStyle w:val="Domynie"/>
      </w:pPr>
    </w:p>
    <w:p xmlns:wp14="http://schemas.microsoft.com/office/word/2010/wordml" w:rsidR="00F1739D" w:rsidP="00F1739D" w:rsidRDefault="00F1739D" w14:paraId="6EE3B7DF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Przegrodzki I</w:t>
      </w:r>
      <w:r w:rsidRPr="00F1739D">
        <w:t>.</w:t>
      </w:r>
      <w:r w:rsidRPr="00F1739D">
        <w:rPr>
          <w:lang/>
        </w:rPr>
        <w:t>: Wszyscy nosimy maski ; rozm. Alina Sachanbińska</w:t>
      </w:r>
      <w:r w:rsidRPr="00F1739D">
        <w:t>. „</w:t>
      </w:r>
      <w:r w:rsidRPr="00F1739D">
        <w:rPr>
          <w:lang/>
        </w:rPr>
        <w:t>Wieczór Wrocławia</w:t>
      </w:r>
      <w:r w:rsidRPr="00F1739D">
        <w:t>”</w:t>
      </w:r>
      <w:r w:rsidRPr="00F1739D">
        <w:rPr>
          <w:lang/>
        </w:rPr>
        <w:t xml:space="preserve"> 1997, nr 249, s. 13</w:t>
      </w:r>
      <w:r w:rsidRPr="00F1739D">
        <w:t>.</w:t>
      </w:r>
    </w:p>
    <w:p xmlns:wp14="http://schemas.microsoft.com/office/word/2010/wordml" w:rsidRPr="00F1739D" w:rsidR="00F1739D" w:rsidP="00F1739D" w:rsidRDefault="00F1739D" w14:paraId="5043CB0F" wp14:textId="77777777">
      <w:pPr>
        <w:pStyle w:val="Domynie"/>
      </w:pPr>
    </w:p>
    <w:p xmlns:wp14="http://schemas.microsoft.com/office/word/2010/wordml" w:rsidR="00F1739D" w:rsidP="00F1739D" w:rsidRDefault="00F1739D" w14:paraId="7E4BAF4D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Przegrodzki I</w:t>
      </w:r>
      <w:r w:rsidRPr="00F1739D">
        <w:t>.</w:t>
      </w:r>
      <w:r w:rsidRPr="00F1739D">
        <w:rPr>
          <w:lang/>
        </w:rPr>
        <w:t>: Zagrać z moimi postaciami ; rozm. Artur Bielecki</w:t>
      </w:r>
      <w:r w:rsidRPr="00F1739D">
        <w:t>. „</w:t>
      </w:r>
      <w:r w:rsidRPr="00F1739D">
        <w:rPr>
          <w:lang/>
        </w:rPr>
        <w:t>Gazeta Wyborcza</w:t>
      </w:r>
      <w:r w:rsidRPr="00F1739D">
        <w:t>”</w:t>
      </w:r>
      <w:r w:rsidRPr="00F1739D">
        <w:rPr>
          <w:lang/>
        </w:rPr>
        <w:t xml:space="preserve"> 1999, nr 254, dod. Gazeta Dolnośląska, s. 12</w:t>
      </w:r>
      <w:r w:rsidRPr="00F1739D">
        <w:t>.</w:t>
      </w:r>
    </w:p>
    <w:p xmlns:wp14="http://schemas.microsoft.com/office/word/2010/wordml" w:rsidRPr="00F1739D" w:rsidR="00F1739D" w:rsidP="00F1739D" w:rsidRDefault="00F1739D" w14:paraId="07459315" wp14:textId="77777777">
      <w:pPr>
        <w:pStyle w:val="Domynie"/>
      </w:pPr>
    </w:p>
    <w:p xmlns:wp14="http://schemas.microsoft.com/office/word/2010/wordml" w:rsidR="00F1739D" w:rsidP="00F1739D" w:rsidRDefault="00F1739D" w14:paraId="75A8D774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Przegrodzki I</w:t>
      </w:r>
      <w:r w:rsidRPr="00F1739D">
        <w:t>.</w:t>
      </w:r>
      <w:r w:rsidRPr="00F1739D">
        <w:rPr>
          <w:lang/>
        </w:rPr>
        <w:t>: Życie to cud ; rozm. Alina Sachanbińska</w:t>
      </w:r>
      <w:r w:rsidRPr="00F1739D">
        <w:t>. „</w:t>
      </w:r>
      <w:r w:rsidRPr="00F1739D">
        <w:rPr>
          <w:lang/>
        </w:rPr>
        <w:t>Wieczór Wrocławia</w:t>
      </w:r>
      <w:r w:rsidRPr="00F1739D">
        <w:t>”</w:t>
      </w:r>
      <w:r w:rsidRPr="00F1739D">
        <w:rPr>
          <w:lang/>
        </w:rPr>
        <w:t xml:space="preserve"> 1997, nr 94, s. 8</w:t>
      </w:r>
      <w:r w:rsidRPr="00F1739D">
        <w:t>.</w:t>
      </w:r>
    </w:p>
    <w:p xmlns:wp14="http://schemas.microsoft.com/office/word/2010/wordml" w:rsidRPr="00F1739D" w:rsidR="00F1739D" w:rsidP="00F1739D" w:rsidRDefault="00F1739D" w14:paraId="6537F28F" wp14:textId="77777777">
      <w:pPr>
        <w:pStyle w:val="Domynie"/>
      </w:pPr>
    </w:p>
    <w:p xmlns:wp14="http://schemas.microsoft.com/office/word/2010/wordml" w:rsidR="00F1739D" w:rsidP="00F1739D" w:rsidRDefault="00F1739D" w14:paraId="23D84CA3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Teatr Polski – Wrocław : sezon 1967-1968</w:t>
      </w:r>
      <w:r w:rsidRPr="00F1739D">
        <w:t>.</w:t>
      </w:r>
      <w:r w:rsidRPr="00F1739D">
        <w:rPr>
          <w:lang/>
        </w:rPr>
        <w:t xml:space="preserve"> [red. Hanna Sarnacka-Partyka ; oprac. graficzne Wanda Gołkowska]. [Wrocław : Teatr Polski, 1968]</w:t>
      </w:r>
      <w:r w:rsidRPr="00F1739D">
        <w:t>.</w:t>
      </w:r>
    </w:p>
    <w:p xmlns:wp14="http://schemas.microsoft.com/office/word/2010/wordml" w:rsidRPr="00F1739D" w:rsidR="00F1739D" w:rsidP="00F1739D" w:rsidRDefault="00F1739D" w14:paraId="6DFB9E20" wp14:textId="77777777">
      <w:pPr>
        <w:pStyle w:val="Domynie"/>
      </w:pPr>
    </w:p>
    <w:p xmlns:wp14="http://schemas.microsoft.com/office/word/2010/wordml" w:rsidRPr="00F1739D" w:rsidR="00F1739D" w:rsidP="00F1739D" w:rsidRDefault="00F1739D" w14:paraId="409436B1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Teatr Polski – Wrocław : sezon 1969/1970</w:t>
      </w:r>
      <w:r w:rsidRPr="00F1739D">
        <w:t>.</w:t>
      </w:r>
      <w:r w:rsidRPr="00F1739D">
        <w:rPr>
          <w:lang/>
        </w:rPr>
        <w:t xml:space="preserve"> [red. Hanna Sarnacka-Partyka ; oprac. graficzne Wanda Gołkowska]. [Wrocław : Teatr Polski, 1970]</w:t>
      </w:r>
      <w:r w:rsidRPr="00F1739D">
        <w:t>.</w:t>
      </w:r>
    </w:p>
    <w:p xmlns:wp14="http://schemas.microsoft.com/office/word/2010/wordml" w:rsidR="00F1739D" w:rsidP="00F1739D" w:rsidRDefault="00F1739D" w14:paraId="1A4A9A2C" wp14:textId="353439C6">
      <w:pPr>
        <w:pStyle w:val="Domynie"/>
        <w:numPr>
          <w:ilvl w:val="0"/>
          <w:numId w:val="1"/>
        </w:numPr>
        <w:rPr/>
      </w:pPr>
      <w:r w:rsidR="00F1739D">
        <w:rPr/>
        <w:t xml:space="preserve">Teatr Polski – </w:t>
      </w:r>
      <w:r w:rsidR="00F1739D">
        <w:rPr/>
        <w:t>Wrocław :</w:t>
      </w:r>
      <w:r w:rsidR="00F1739D">
        <w:rPr/>
        <w:t xml:space="preserve"> sezon 1970/1971</w:t>
      </w:r>
      <w:r w:rsidR="00F1739D">
        <w:rPr/>
        <w:t>.</w:t>
      </w:r>
      <w:r w:rsidR="00F1739D">
        <w:rPr/>
        <w:t xml:space="preserve"> [red. Hanna </w:t>
      </w:r>
      <w:r w:rsidR="00F1739D">
        <w:rPr/>
        <w:t>Sarnacka-Partyka</w:t>
      </w:r>
      <w:r w:rsidR="00F1739D">
        <w:rPr/>
        <w:t>].</w:t>
      </w:r>
      <w:r w:rsidR="00F1739D">
        <w:rPr/>
        <w:t xml:space="preserve"> </w:t>
      </w:r>
      <w:r w:rsidR="00F1739D">
        <w:rPr/>
        <w:t>Wrocław :</w:t>
      </w:r>
      <w:r w:rsidR="00F1739D">
        <w:rPr/>
        <w:t xml:space="preserve"> Wydawnictwo </w:t>
      </w:r>
      <w:r w:rsidR="00F1739D">
        <w:rPr/>
        <w:t>Artystyczno</w:t>
      </w:r>
      <w:r w:rsidR="00F1739D">
        <w:rPr/>
        <w:t>-Graficzne, [1971]</w:t>
      </w:r>
      <w:r w:rsidR="00F1739D">
        <w:rPr/>
        <w:t>.</w:t>
      </w:r>
    </w:p>
    <w:p xmlns:wp14="http://schemas.microsoft.com/office/word/2010/wordml" w:rsidRPr="00F1739D" w:rsidR="00F1739D" w:rsidP="00F1739D" w:rsidRDefault="00F1739D" w14:paraId="70DF9E56" wp14:textId="77777777">
      <w:pPr>
        <w:pStyle w:val="Domynie"/>
      </w:pPr>
    </w:p>
    <w:p xmlns:wp14="http://schemas.microsoft.com/office/word/2010/wordml" w:rsidR="00F1739D" w:rsidP="00F1739D" w:rsidRDefault="00F1739D" w14:paraId="22BFD40A" wp14:textId="0B2E8A00">
      <w:pPr>
        <w:pStyle w:val="Domynie"/>
        <w:numPr>
          <w:ilvl w:val="0"/>
          <w:numId w:val="1"/>
        </w:numPr>
        <w:rPr/>
      </w:pPr>
      <w:r w:rsidR="00F1739D">
        <w:rPr/>
        <w:t xml:space="preserve">Teatr Polski – </w:t>
      </w:r>
      <w:r w:rsidR="00F1739D">
        <w:rPr/>
        <w:t>Wrocław :</w:t>
      </w:r>
      <w:r w:rsidR="00F1739D">
        <w:rPr/>
        <w:t xml:space="preserve"> sezon 1971/1972</w:t>
      </w:r>
      <w:r w:rsidR="00F1739D">
        <w:rPr/>
        <w:t>.</w:t>
      </w:r>
      <w:r w:rsidR="00F1739D">
        <w:rPr/>
        <w:t xml:space="preserve"> [red. Hanna </w:t>
      </w:r>
      <w:r w:rsidR="00F1739D">
        <w:rPr/>
        <w:t>Sarnacka-Partyka</w:t>
      </w:r>
      <w:r w:rsidR="00F1739D">
        <w:rPr/>
        <w:t xml:space="preserve">]. </w:t>
      </w:r>
      <w:r w:rsidR="00F1739D">
        <w:rPr/>
        <w:t>Wrocław :</w:t>
      </w:r>
      <w:r w:rsidR="00F1739D">
        <w:rPr/>
        <w:t xml:space="preserve"> Wydawnictwo </w:t>
      </w:r>
      <w:r w:rsidR="00F1739D">
        <w:rPr/>
        <w:t>Artystyczno</w:t>
      </w:r>
      <w:r w:rsidR="00F1739D">
        <w:rPr/>
        <w:t>-Graficzne, [1972]</w:t>
      </w:r>
      <w:r w:rsidR="00F1739D">
        <w:rPr/>
        <w:t>.</w:t>
      </w:r>
    </w:p>
    <w:p xmlns:wp14="http://schemas.microsoft.com/office/word/2010/wordml" w:rsidRPr="00F1739D" w:rsidR="00F1739D" w:rsidP="00F1739D" w:rsidRDefault="00F1739D" w14:paraId="44E871BC" wp14:textId="77777777">
      <w:pPr>
        <w:pStyle w:val="Domynie"/>
      </w:pPr>
    </w:p>
    <w:p xmlns:wp14="http://schemas.microsoft.com/office/word/2010/wordml" w:rsidR="00F1739D" w:rsidP="00F1739D" w:rsidRDefault="00F1739D" w14:paraId="73E146F0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Teatr Polski – Wrocław : sezon 1972/1973</w:t>
      </w:r>
      <w:r w:rsidRPr="00F1739D">
        <w:t>. [r</w:t>
      </w:r>
      <w:r w:rsidRPr="00F1739D">
        <w:rPr>
          <w:lang/>
        </w:rPr>
        <w:t>ed. Hanna Sarnacka-Partyka]. Wrocław : [b.w.], 1973</w:t>
      </w:r>
      <w:r w:rsidRPr="00F1739D">
        <w:t>.</w:t>
      </w:r>
    </w:p>
    <w:p xmlns:wp14="http://schemas.microsoft.com/office/word/2010/wordml" w:rsidRPr="00F1739D" w:rsidR="00F1739D" w:rsidP="00F1739D" w:rsidRDefault="00F1739D" w14:paraId="144A5D23" wp14:textId="77777777">
      <w:pPr>
        <w:pStyle w:val="Domynie"/>
      </w:pPr>
    </w:p>
    <w:p xmlns:wp14="http://schemas.microsoft.com/office/word/2010/wordml" w:rsidR="00F1739D" w:rsidP="00F1739D" w:rsidRDefault="00F1739D" w14:paraId="7F5D6BE4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Teatr Polski – Wrocław : sezon 1973/1974</w:t>
      </w:r>
      <w:r w:rsidRPr="00F1739D">
        <w:t>.</w:t>
      </w:r>
      <w:r w:rsidRPr="00F1739D">
        <w:rPr>
          <w:lang/>
        </w:rPr>
        <w:t xml:space="preserve"> [red. Hanna Sarnacka-Partyka ; oprac. graficzne Wanda Gołkowska]. Wrocław : Teatr Polski, [1975]</w:t>
      </w:r>
      <w:r w:rsidRPr="00F1739D">
        <w:t>.</w:t>
      </w:r>
    </w:p>
    <w:p xmlns:wp14="http://schemas.microsoft.com/office/word/2010/wordml" w:rsidRPr="00F1739D" w:rsidR="00F1739D" w:rsidP="00F1739D" w:rsidRDefault="00F1739D" w14:paraId="738610EB" wp14:textId="77777777">
      <w:pPr>
        <w:pStyle w:val="Domynie"/>
      </w:pPr>
    </w:p>
    <w:p xmlns:wp14="http://schemas.microsoft.com/office/word/2010/wordml" w:rsidR="00F1739D" w:rsidP="00F1739D" w:rsidRDefault="00F1739D" w14:paraId="035ED341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Teatr Polski – Wrocław : sezon 1974/1975</w:t>
      </w:r>
      <w:r w:rsidRPr="00F1739D">
        <w:t xml:space="preserve">. </w:t>
      </w:r>
      <w:r w:rsidRPr="00F1739D">
        <w:rPr>
          <w:lang/>
        </w:rPr>
        <w:t>[red. Hanna Sarnacka-Partyka ; oprac. graficzne Wanda Gołkowska]</w:t>
      </w:r>
      <w:r w:rsidRPr="00F1739D">
        <w:t>.</w:t>
      </w:r>
      <w:r w:rsidRPr="00F1739D">
        <w:rPr>
          <w:lang/>
        </w:rPr>
        <w:t xml:space="preserve"> Wrocław : Teatr Polski, [1976]</w:t>
      </w:r>
      <w:r w:rsidRPr="00F1739D">
        <w:t>.</w:t>
      </w:r>
    </w:p>
    <w:p xmlns:wp14="http://schemas.microsoft.com/office/word/2010/wordml" w:rsidRPr="00F1739D" w:rsidR="00F1739D" w:rsidP="00F1739D" w:rsidRDefault="00F1739D" w14:paraId="637805D2" wp14:textId="77777777">
      <w:pPr>
        <w:pStyle w:val="Domynie"/>
      </w:pPr>
    </w:p>
    <w:p xmlns:wp14="http://schemas.microsoft.com/office/word/2010/wordml" w:rsidR="00F1739D" w:rsidP="00F1739D" w:rsidRDefault="00F1739D" w14:paraId="6E639D36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Teatr Polski – Wrocław : sezon 1975/1976</w:t>
      </w:r>
      <w:r w:rsidRPr="00F1739D">
        <w:t>. [</w:t>
      </w:r>
      <w:r w:rsidRPr="00F1739D">
        <w:rPr>
          <w:lang/>
        </w:rPr>
        <w:t>red. Hanna Sarnacka-Partyka ; oprac. graficzne Wanda Gołkowska]</w:t>
      </w:r>
      <w:r w:rsidRPr="00F1739D">
        <w:t xml:space="preserve">. </w:t>
      </w:r>
      <w:r w:rsidRPr="00F1739D">
        <w:rPr>
          <w:lang/>
        </w:rPr>
        <w:t>Wrocław : Teatr Polski, [1976]</w:t>
      </w:r>
      <w:r w:rsidRPr="00F1739D">
        <w:t>.</w:t>
      </w:r>
    </w:p>
    <w:p xmlns:wp14="http://schemas.microsoft.com/office/word/2010/wordml" w:rsidRPr="00F1739D" w:rsidR="00F1739D" w:rsidP="00F1739D" w:rsidRDefault="00F1739D" w14:paraId="463F29E8" wp14:textId="77777777">
      <w:pPr>
        <w:pStyle w:val="Domynie"/>
      </w:pPr>
    </w:p>
    <w:p xmlns:wp14="http://schemas.microsoft.com/office/word/2010/wordml" w:rsidR="00F1739D" w:rsidP="00F1739D" w:rsidRDefault="00F1739D" w14:paraId="1B89855A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Teatr Polski we Wrocławiu : 50 lat</w:t>
      </w:r>
      <w:r w:rsidRPr="00F1739D">
        <w:t xml:space="preserve">. </w:t>
      </w:r>
      <w:r w:rsidRPr="00F1739D">
        <w:rPr>
          <w:lang/>
        </w:rPr>
        <w:t>[autor zdjęć Stefan Arczyński ; oprac red. Jan Stolarczyk ; oprac. dok. Elżbieta Małecka]. Wrocław : Wydawnictwo Dolnośląskie, 1996</w:t>
      </w:r>
      <w:r w:rsidRPr="00F1739D">
        <w:t>.</w:t>
      </w:r>
    </w:p>
    <w:p xmlns:wp14="http://schemas.microsoft.com/office/word/2010/wordml" w:rsidRPr="00F1739D" w:rsidR="00F1739D" w:rsidP="00F1739D" w:rsidRDefault="00F1739D" w14:paraId="3B7B4B86" wp14:textId="77777777">
      <w:pPr>
        <w:pStyle w:val="Domynie"/>
      </w:pPr>
    </w:p>
    <w:p xmlns:wp14="http://schemas.microsoft.com/office/word/2010/wordml" w:rsidR="00F1739D" w:rsidP="00F1739D" w:rsidRDefault="00F1739D" w14:paraId="40FD39C5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Wakar J</w:t>
      </w:r>
      <w:r w:rsidRPr="00F1739D">
        <w:t>.</w:t>
      </w:r>
      <w:r w:rsidRPr="00F1739D">
        <w:rPr>
          <w:lang/>
        </w:rPr>
        <w:t>: W teatrze miał dom, był częścią mitu Wrocławia</w:t>
      </w:r>
      <w:r w:rsidRPr="00F1739D">
        <w:t>. „</w:t>
      </w:r>
      <w:r w:rsidRPr="00F1739D">
        <w:rPr>
          <w:lang/>
        </w:rPr>
        <w:t>Dziennik</w:t>
      </w:r>
      <w:r w:rsidRPr="00F1739D">
        <w:t>”</w:t>
      </w:r>
      <w:r w:rsidRPr="00F1739D">
        <w:rPr>
          <w:lang/>
        </w:rPr>
        <w:t xml:space="preserve"> 2009, nr 175, s. 17</w:t>
      </w:r>
      <w:r w:rsidRPr="00F1739D">
        <w:t>.</w:t>
      </w:r>
    </w:p>
    <w:p xmlns:wp14="http://schemas.microsoft.com/office/word/2010/wordml" w:rsidRPr="00F1739D" w:rsidR="00F1739D" w:rsidP="00F1739D" w:rsidRDefault="00F1739D" w14:paraId="3A0FF5F2" wp14:textId="77777777">
      <w:pPr>
        <w:pStyle w:val="Domynie"/>
      </w:pPr>
    </w:p>
    <w:p xmlns:wp14="http://schemas.microsoft.com/office/word/2010/wordml" w:rsidR="00F1739D" w:rsidP="00F1739D" w:rsidRDefault="00F1739D" w14:paraId="1A391EA4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Węgrzyniak R</w:t>
      </w:r>
      <w:r w:rsidRPr="00F1739D">
        <w:t>.</w:t>
      </w:r>
      <w:r w:rsidRPr="00F1739D">
        <w:rPr>
          <w:lang/>
        </w:rPr>
        <w:t>: Sceniczne wcielenia Igora Przegrodzkiego</w:t>
      </w:r>
      <w:r w:rsidRPr="00F1739D">
        <w:t>. „</w:t>
      </w:r>
      <w:r w:rsidRPr="00F1739D">
        <w:rPr>
          <w:lang/>
        </w:rPr>
        <w:t>Notatnik Teatralny</w:t>
      </w:r>
      <w:r w:rsidRPr="00F1739D">
        <w:t>”</w:t>
      </w:r>
      <w:r w:rsidRPr="00F1739D">
        <w:rPr>
          <w:lang/>
        </w:rPr>
        <w:t xml:space="preserve"> 2010, nr 60/61, s. 125-133</w:t>
      </w:r>
      <w:r w:rsidRPr="00F1739D">
        <w:t>.</w:t>
      </w:r>
    </w:p>
    <w:p xmlns:wp14="http://schemas.microsoft.com/office/word/2010/wordml" w:rsidRPr="00F1739D" w:rsidR="00F1739D" w:rsidP="00F1739D" w:rsidRDefault="00F1739D" w14:paraId="5630AD66" wp14:textId="77777777">
      <w:pPr>
        <w:pStyle w:val="Domynie"/>
      </w:pPr>
    </w:p>
    <w:p xmlns:wp14="http://schemas.microsoft.com/office/word/2010/wordml" w:rsidR="00F1739D" w:rsidP="00F1739D" w:rsidRDefault="00F1739D" w14:paraId="1C247F0E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Wodecki W</w:t>
      </w:r>
      <w:r w:rsidRPr="00F1739D">
        <w:t>.</w:t>
      </w:r>
      <w:r w:rsidRPr="00F1739D">
        <w:rPr>
          <w:lang/>
        </w:rPr>
        <w:t>: Ci, którym się chciało</w:t>
      </w:r>
      <w:r w:rsidRPr="00F1739D">
        <w:t>. „</w:t>
      </w:r>
      <w:r w:rsidRPr="00F1739D">
        <w:rPr>
          <w:lang/>
        </w:rPr>
        <w:t>Gazeta Wyborcza</w:t>
      </w:r>
      <w:r w:rsidRPr="00F1739D">
        <w:t>”</w:t>
      </w:r>
      <w:r w:rsidRPr="00F1739D">
        <w:rPr>
          <w:lang/>
        </w:rPr>
        <w:t xml:space="preserve"> 2009, nr 180, dod. Wrocław, s. 6</w:t>
      </w:r>
      <w:r w:rsidRPr="00F1739D">
        <w:t>.</w:t>
      </w:r>
    </w:p>
    <w:p xmlns:wp14="http://schemas.microsoft.com/office/word/2010/wordml" w:rsidRPr="00F1739D" w:rsidR="00F1739D" w:rsidP="00F1739D" w:rsidRDefault="00F1739D" w14:paraId="61829076" wp14:textId="77777777">
      <w:pPr>
        <w:pStyle w:val="Domynie"/>
      </w:pPr>
    </w:p>
    <w:p xmlns:wp14="http://schemas.microsoft.com/office/word/2010/wordml" w:rsidR="00F1739D" w:rsidP="00F1739D" w:rsidRDefault="00F1739D" w14:paraId="67D71F95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Wrocław – krajobraz kulturalny miasta = Wrocław – the cultural landscape of the city</w:t>
      </w:r>
      <w:r w:rsidRPr="00F1739D">
        <w:t>. R</w:t>
      </w:r>
      <w:r w:rsidRPr="00F1739D">
        <w:rPr>
          <w:lang/>
        </w:rPr>
        <w:t>ed. Danuta Dziedzic. Wrocław : Teatr Polski. Impresariat Miejski, [1992]</w:t>
      </w:r>
      <w:r w:rsidRPr="00F1739D">
        <w:t>.</w:t>
      </w:r>
    </w:p>
    <w:p xmlns:wp14="http://schemas.microsoft.com/office/word/2010/wordml" w:rsidRPr="00F1739D" w:rsidR="00F1739D" w:rsidP="00F1739D" w:rsidRDefault="00F1739D" w14:paraId="2BA226A1" wp14:textId="77777777">
      <w:pPr>
        <w:pStyle w:val="Domynie"/>
      </w:pPr>
    </w:p>
    <w:p xmlns:wp14="http://schemas.microsoft.com/office/word/2010/wordml" w:rsidR="00F1739D" w:rsidP="00F1739D" w:rsidRDefault="00F1739D" w14:paraId="3A210F9E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Wysocki T</w:t>
      </w:r>
      <w:r w:rsidRPr="00F1739D">
        <w:t>.</w:t>
      </w:r>
      <w:r w:rsidRPr="00F1739D">
        <w:rPr>
          <w:lang/>
        </w:rPr>
        <w:t>: Kosmos Przegrodzkiego</w:t>
      </w:r>
      <w:r w:rsidRPr="00F1739D">
        <w:t>. „</w:t>
      </w:r>
      <w:r w:rsidRPr="00F1739D">
        <w:rPr>
          <w:lang/>
        </w:rPr>
        <w:t>Gazeta Wyborcza</w:t>
      </w:r>
      <w:r w:rsidRPr="00F1739D">
        <w:t>”</w:t>
      </w:r>
      <w:r w:rsidRPr="00F1739D">
        <w:rPr>
          <w:lang/>
        </w:rPr>
        <w:t xml:space="preserve"> 2006, nr 89, dod. Co Jest Grane, s. 16</w:t>
      </w:r>
      <w:r w:rsidRPr="00F1739D">
        <w:t>.</w:t>
      </w:r>
    </w:p>
    <w:p xmlns:wp14="http://schemas.microsoft.com/office/word/2010/wordml" w:rsidRPr="00F1739D" w:rsidR="00F1739D" w:rsidP="00F1739D" w:rsidRDefault="00F1739D" w14:paraId="17AD93B2" wp14:textId="77777777">
      <w:pPr>
        <w:pStyle w:val="Domynie"/>
      </w:pPr>
    </w:p>
    <w:p xmlns:wp14="http://schemas.microsoft.com/office/word/2010/wordml" w:rsidR="00F1739D" w:rsidP="00F1739D" w:rsidRDefault="00F1739D" w14:paraId="37369804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Wysocki T</w:t>
      </w:r>
      <w:r w:rsidRPr="00F1739D">
        <w:t>.</w:t>
      </w:r>
      <w:r w:rsidRPr="00F1739D">
        <w:rPr>
          <w:lang/>
        </w:rPr>
        <w:t>: Proszę mnie nie uruchamiać!</w:t>
      </w:r>
      <w:r w:rsidRPr="00F1739D">
        <w:t xml:space="preserve"> „</w:t>
      </w:r>
      <w:r w:rsidRPr="00F1739D">
        <w:rPr>
          <w:lang/>
        </w:rPr>
        <w:t>Gazeta Wyborcza</w:t>
      </w:r>
      <w:r w:rsidRPr="00F1739D">
        <w:t>”</w:t>
      </w:r>
      <w:r w:rsidRPr="00F1739D">
        <w:rPr>
          <w:lang/>
        </w:rPr>
        <w:t xml:space="preserve"> 2006, nr 89, dod. Wieża Ciśnień, s. 6</w:t>
      </w:r>
      <w:r w:rsidRPr="00F1739D">
        <w:t>.</w:t>
      </w:r>
    </w:p>
    <w:p xmlns:wp14="http://schemas.microsoft.com/office/word/2010/wordml" w:rsidRPr="00F1739D" w:rsidR="00F1739D" w:rsidP="00F1739D" w:rsidRDefault="00F1739D" w14:paraId="0DE4B5B7" wp14:textId="77777777">
      <w:pPr>
        <w:pStyle w:val="Domynie"/>
      </w:pPr>
    </w:p>
    <w:p xmlns:wp14="http://schemas.microsoft.com/office/word/2010/wordml" w:rsidRPr="00F1739D" w:rsidR="00F1739D" w:rsidP="00F1739D" w:rsidRDefault="00F1739D" w14:paraId="5566BBF0" wp14:textId="77777777">
      <w:pPr>
        <w:pStyle w:val="Domynie"/>
        <w:numPr>
          <w:ilvl w:val="0"/>
          <w:numId w:val="1"/>
        </w:numPr>
      </w:pPr>
      <w:r w:rsidRPr="00F1739D">
        <w:rPr>
          <w:lang/>
        </w:rPr>
        <w:t>Zdjęcie maski</w:t>
      </w:r>
      <w:r w:rsidRPr="00F1739D">
        <w:t>. „</w:t>
      </w:r>
      <w:r w:rsidRPr="00F1739D">
        <w:rPr>
          <w:lang/>
        </w:rPr>
        <w:t>Wieczór Wrocławia</w:t>
      </w:r>
      <w:r w:rsidRPr="00F1739D">
        <w:t>”</w:t>
      </w:r>
      <w:r w:rsidRPr="00F1739D">
        <w:rPr>
          <w:lang/>
        </w:rPr>
        <w:t xml:space="preserve"> 2003, nr 62, dod. Bilet, s. 7</w:t>
      </w:r>
      <w:r w:rsidRPr="00F1739D">
        <w:t>.</w:t>
      </w:r>
    </w:p>
    <w:sectPr w:rsidRPr="00F1739D" w:rsidR="00F1739D">
      <w:type w:val="continuous"/>
      <w:pgSz w:w="12240" w:h="15840" w:orient="portrait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A4223"/>
    <w:multiLevelType w:val="hybridMultilevel"/>
    <w:tmpl w:val="F1F29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9738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bordersDoNotSurroundHeader/>
  <w:bordersDoNotSurroundFooter/>
  <w:trackRevisions w:val="false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05"/>
    <w:rsid w:val="001222DB"/>
    <w:rsid w:val="002A1239"/>
    <w:rsid w:val="002A7B2A"/>
    <w:rsid w:val="004D2038"/>
    <w:rsid w:val="007B7713"/>
    <w:rsid w:val="007E590E"/>
    <w:rsid w:val="009C364E"/>
    <w:rsid w:val="00BD62DC"/>
    <w:rsid w:val="00E36B05"/>
    <w:rsid w:val="00F1739D"/>
    <w:rsid w:val="052934EF"/>
    <w:rsid w:val="37163CAB"/>
    <w:rsid w:val="3E629593"/>
    <w:rsid w:val="4FACAF7A"/>
    <w:rsid w:val="5D1356B0"/>
    <w:rsid w:val="6F92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BFB9032"/>
  <w14:defaultImageDpi w14:val="0"/>
  <w15:chartTrackingRefBased/>
  <w15:docId w15:val="{45D4E288-A31A-4735-A023-5AE1D4BF4B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sz w:val="24"/>
      <w:szCs w:val="24"/>
      <w:lang w:eastAsia="pl-PL"/>
    </w:rPr>
  </w:style>
  <w:style w:type="character" w:styleId="Domylnaczcionkaakapitu" w:default="1">
    <w:name w:val="Default Paragraph Font"/>
    <w:uiPriority w:val="99"/>
    <w:semiHidden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Domynie" w:customStyle="1">
    <w:name w:val="Domy徑nie"/>
    <w:uiPriority w:val="99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Nagek" w:customStyle="1">
    <w:name w:val="Nagｳek"/>
    <w:basedOn w:val="Domynie"/>
    <w:next w:val="Tretekstu"/>
    <w:uiPriority w:val="99"/>
    <w:pPr>
      <w:keepNext/>
      <w:spacing w:before="240" w:after="120"/>
    </w:pPr>
    <w:rPr>
      <w:rFonts w:ascii="Arial" w:hAnsi="Arial" w:eastAsia="Microsoft YaHei" w:cs="Arial"/>
      <w:sz w:val="28"/>
      <w:szCs w:val="28"/>
      <w:lang w:eastAsia="zh-CN"/>
    </w:rPr>
  </w:style>
  <w:style w:type="paragraph" w:styleId="Tretekstu0" w:customStyle="1">
    <w:name w:val="Tre懈 tekstu"/>
    <w:basedOn w:val="Domynie"/>
    <w:uiPriority w:val="99"/>
    <w:pPr>
      <w:spacing w:after="120"/>
    </w:pPr>
  </w:style>
  <w:style w:type="paragraph" w:styleId="Lista">
    <w:name w:val="List"/>
    <w:basedOn w:val="Tretekstu"/>
    <w:uiPriority w:val="99"/>
    <w:rPr>
      <w:rFonts w:hAnsi="Arial"/>
    </w:rPr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rFonts w:hAnsi="Arial"/>
      <w:i/>
      <w:iCs/>
      <w:lang w:eastAsia="zh-CN"/>
    </w:rPr>
  </w:style>
  <w:style w:type="character" w:styleId="PodpisZnak" w:customStyle="1">
    <w:name w:val="Podpis Znak"/>
    <w:link w:val="Podpis"/>
    <w:uiPriority w:val="99"/>
    <w:semiHidden/>
    <w:rPr>
      <w:sz w:val="24"/>
      <w:szCs w:val="24"/>
    </w:rPr>
  </w:style>
  <w:style w:type="paragraph" w:styleId="Indeks" w:customStyle="1">
    <w:name w:val="Indeks"/>
    <w:basedOn w:val="Domynie"/>
    <w:uiPriority w:val="99"/>
    <w:rPr>
      <w:rFonts w:hAnsi="Arial"/>
      <w:lang w:eastAsia="zh-CN"/>
    </w:rPr>
  </w:style>
  <w:style w:type="paragraph" w:styleId="Tretekstu" w:customStyle="1">
    <w:name w:val="Tre?? tekstu"/>
    <w:basedOn w:val="Domynie"/>
    <w:uiPriority w:val="99"/>
    <w:pPr>
      <w:spacing w:after="120"/>
    </w:pPr>
    <w:rPr>
      <w:lang w:eastAsia="zh-CN"/>
    </w:rPr>
  </w:style>
  <w:style w:type="paragraph" w:styleId="paragraphscxw142269089bcx0" w:customStyle="1">
    <w:name w:val="paragraph scxw142269089 bcx0"/>
    <w:basedOn w:val="Normalny"/>
    <w:uiPriority w:val="99"/>
    <w:rsid w:val="00E36B05"/>
    <w:pPr>
      <w:spacing w:before="100" w:beforeAutospacing="1" w:after="100" w:afterAutospacing="1"/>
    </w:pPr>
  </w:style>
  <w:style w:type="character" w:styleId="normaltextrunscxw142269089bcx0" w:customStyle="1">
    <w:name w:val="normaltextrun scxw142269089 bcx0"/>
    <w:uiPriority w:val="99"/>
    <w:rsid w:val="00E36B05"/>
  </w:style>
  <w:style w:type="paragraph" w:styleId="Akapitzlist">
    <w:name w:val="List Paragraph"/>
    <w:basedOn w:val="Normalny"/>
    <w:uiPriority w:val="34"/>
    <w:qFormat/>
    <w:rsid w:val="00F1739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IGOR PRZEGRODZKI</dc:title>
  <dc:subject/>
  <dc:creator>Jacek</dc:creator>
  <keywords/>
  <lastModifiedBy>Sonia Bulak</lastModifiedBy>
  <revision>3</revision>
  <dcterms:created xsi:type="dcterms:W3CDTF">2024-03-18T14:14:00.0000000Z</dcterms:created>
  <dcterms:modified xsi:type="dcterms:W3CDTF">2024-03-19T11:25:11.8761601Z</dcterms:modified>
</coreProperties>
</file>