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D3" w:rsidRDefault="00E54D7A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Marek  Krajewski</w:t>
      </w:r>
    </w:p>
    <w:p w:rsidR="00AE76D3" w:rsidRDefault="00E54D7A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bibliografia</w:t>
      </w:r>
    </w:p>
    <w:p w:rsidR="00AE76D3" w:rsidRDefault="00AE76D3">
      <w:pPr>
        <w:pStyle w:val="Standard"/>
        <w:spacing w:line="360" w:lineRule="auto"/>
      </w:pPr>
    </w:p>
    <w:p w:rsidR="00CA1CF9" w:rsidRDefault="00CA1CF9">
      <w:pPr>
        <w:pStyle w:val="Standard"/>
        <w:spacing w:line="360" w:lineRule="auto"/>
      </w:pPr>
    </w:p>
    <w:p w:rsidR="00AE76D3" w:rsidRDefault="00E54D7A">
      <w:pPr>
        <w:pStyle w:val="Standard"/>
        <w:spacing w:line="360" w:lineRule="auto"/>
      </w:pPr>
      <w:r>
        <w:t>Artykuły z czasopism dostępne w Dolnośląskiej Bibliotece Publicznej we Wrocławiu</w:t>
      </w:r>
    </w:p>
    <w:p w:rsidR="00AE76D3" w:rsidRDefault="00AE76D3">
      <w:pPr>
        <w:pStyle w:val="Standard"/>
        <w:spacing w:line="360" w:lineRule="auto"/>
      </w:pP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Cieślik M.:  Bedekery za zbrodnią w tle. „Rzeczpospolita” 2011, nr 17, s. P 23.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Cieślik M.: Pisarze z miasta Breslau. „Rzeczpospolita” 2013, nr 174, s. P 16-P 17.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Czubaj M.: Miasto ukryte. „Polityka” 2006, nr 34, s. 92-97.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Głuchowski P., Kowalski M.: Profesor wpadł na źródłach : Samoobrona rządzi. „Gazeta Wyborcza” 2007, nr 111, dod. „Duży Format” nr 17, s. 2-5.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Grzywaczewski T.: Wrocław Eberharda Mocka. „Wprost” 2009, nr 32/33, s. 92-93.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Kępiński P.: Potwór ze Lwowa. „Newsweek Polska” 2010, nr 19, s. 92.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Kołodyńska A.: Lato z mordercą. „Gazeta Wyborcza” 2009, nr 47, dod. Wrocław,  s. 6.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Kołodyńska A.: Marek Krajewski Ambasadorem Wrocławia. „Gazeta Wyborcza” 2008, nr 131, dod. Wrocław,  s. 1.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Kołodyńska A.: Mock nad Tamizą. „Gazeta Wyborcza” 2008, nr 121, dod. „Wrocław”, s. 6.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Krajewski M.: Chcę wejść w stare fotografie ; rozm. przepr. Jacek Szczera. „Gazeta Wyborcza” 2006, nr 195, s. 10.</w:t>
      </w:r>
      <w:r>
        <w:tab/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Krajewski M.: Dawno temu w Breslau ; rozm. przepr.  Anna Fluder, Jacek Antczak. „Polska Gazeta Wrocławska” 2007, nr 296, s. 26-27.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Krajewski M.: Eberhard Mock bez  Breslau w tytule ; rozm. przepr. Krzysztof Kucharski. „Polska Gazeta Wyborcza” 2008, nr 238, s. 24-25.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Krajewski M.: Groza literackiego serialu ; rozm. przepr. Jolanta Gajda-Zadworna. „wSieci” 2013, nr 39, s. 54-55.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Krajewski M.: Lwów nadał nam charakter ; rozm. przepr. Michał Kuźmiński. „Tygodnik Powszechny” 2011, nr 6, dod. „Wrocław-Lwów”, s. VII.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 xml:space="preserve">Krajewski M.: Miasto grzechu Breslau ; rozm. przepr. Mariusz Czubaj. „Polityka” 2006, nr </w:t>
      </w:r>
      <w:r>
        <w:lastRenderedPageBreak/>
        <w:t>3, s. 64-65.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Krajewski M.: Mock zostałby we Wrocławiu ; rozm. przepr. Agnieszka Kołodyńska. „Gazeta Wyborcza Wrocław” 2008, nr 132,  dod. „Wrocław”, s. 2.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Krajewski M.: Moja praca nie tylko na pisaniu książek ; rozm. Agnieszka Kołodyńska. „Gazeta Wyborcza” 2007, nr 262, dod. „Wieża Ciśnień”, s. 4-5.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Krajewski M.: Poru roku w Breslau ; rozm. przepr. Jan Strzałka. „Tygodnik Powszechny” 2004, nr 52, s. 27.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Krajewski M.: Z Mockiem do Europy ; rozm. Agnieszka Kołodyńska. „Gazeta Wyborcza” 2008, nr 301, dod. Wrocław, s. 2.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Kunisch H.-P.: Śladami komisarza Mock : Polska w Niemczech. „Forum” 2009, nr 16, s. 47-48.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Marinina A. B.: Krajewski, Marek : Zbrodnie na wielkich równinach ; rozm. przepr. Katarzyna Janowska. „Polityka” 2005, nr 48, s. 63-65.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Masłoń K.: Czy Eberhard Mock był nazistą. „Rzeczpospolita” 2007, nr 293, s. A.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Michalska M.: Kanibal w Breslau. „Dziennik” 2009, nr 107, dod. „Kultura”, s. 14.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Miłoszewski Z.: Mock wrzeszczy „Heil Hitler!”. „Newsweek Polska” 2006, nr 33, s. 94.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Piekarska M.: Słabości Popielskiego. „Gazeta Wyborcza” 2011,  nr 115 , dod. „Wrocław”, s. 6.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Spychalski M.: Niedopracowany kryminał według starego przepisu. „Dziennik” 2008, nr 13, s. 24.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Staszczyszyn B.: Odchodząc z Breslau. „Tygodnik Powszechny” 2006, nr 38, dod. s. 17.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Szczerba J.: Eberhard Mock nr 005. „Gazeta Wyborcza” 2007, nr 242, s. 15.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Szczerba J.: Lwowski lifting komisarza Mocka. „Gazeta Wyborcza” 2009, nr 110, s. 17.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Urbaniak P.: Marketingowy majstersztyk. „Nowe Książki” 2008,  nr 2, s. 35.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Urbaniak P.: W imię sprawiedliwości. „Nowe Książki” 2006, nr 11, s. 34-35.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Wolski M.: Umarłe miasta, martwi bohaterowie. „Gazeta Polska” 2006, nr 40, s. 18.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lastRenderedPageBreak/>
        <w:t>Wróbel M.: Lwów prosto z powieści. „Wprost” 2010, nr 22, s. 94-95.</w:t>
      </w:r>
    </w:p>
    <w:p w:rsidR="00CA1CF9" w:rsidRDefault="00CA1CF9" w:rsidP="00CA1CF9">
      <w:pPr>
        <w:pStyle w:val="Standard"/>
        <w:numPr>
          <w:ilvl w:val="0"/>
          <w:numId w:val="1"/>
        </w:numPr>
        <w:spacing w:before="200" w:line="360" w:lineRule="auto"/>
        <w:ind w:left="714" w:hanging="357"/>
      </w:pPr>
      <w:r>
        <w:t>Wysoki T.: Twórca detektywa Eberharda Mocka. „Gazeta Wyborcza” 2007, nr 113, dod. „Wrocław”, s. 2.</w:t>
      </w:r>
    </w:p>
    <w:sectPr w:rsidR="00CA1CF9" w:rsidSect="00AE76D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F87" w:rsidRDefault="00AF5F87" w:rsidP="00AE76D3">
      <w:r>
        <w:separator/>
      </w:r>
    </w:p>
  </w:endnote>
  <w:endnote w:type="continuationSeparator" w:id="1">
    <w:p w:rsidR="00AF5F87" w:rsidRDefault="00AF5F87" w:rsidP="00AE7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F87" w:rsidRDefault="00AF5F87" w:rsidP="00AE76D3">
      <w:r w:rsidRPr="00AE76D3">
        <w:rPr>
          <w:color w:val="000000"/>
        </w:rPr>
        <w:separator/>
      </w:r>
    </w:p>
  </w:footnote>
  <w:footnote w:type="continuationSeparator" w:id="1">
    <w:p w:rsidR="00AF5F87" w:rsidRDefault="00AF5F87" w:rsidP="00AE76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31A42"/>
    <w:multiLevelType w:val="hybridMultilevel"/>
    <w:tmpl w:val="1152D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6D3"/>
    <w:rsid w:val="00AA062F"/>
    <w:rsid w:val="00AE76D3"/>
    <w:rsid w:val="00AF5F87"/>
    <w:rsid w:val="00CA1CF9"/>
    <w:rsid w:val="00E54D7A"/>
    <w:rsid w:val="00FD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E76D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er">
    <w:name w:val="Header"/>
    <w:basedOn w:val="Standard"/>
    <w:next w:val="Textbody"/>
    <w:rsid w:val="00AE76D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E76D3"/>
    <w:pPr>
      <w:spacing w:after="120"/>
    </w:pPr>
  </w:style>
  <w:style w:type="paragraph" w:styleId="Lista">
    <w:name w:val="List"/>
    <w:basedOn w:val="Textbody"/>
    <w:rsid w:val="00AE76D3"/>
  </w:style>
  <w:style w:type="paragraph" w:customStyle="1" w:styleId="Caption">
    <w:name w:val="Caption"/>
    <w:basedOn w:val="Standard"/>
    <w:rsid w:val="00AE76D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E76D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DBP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mikłasz</dc:creator>
  <cp:lastModifiedBy>sbulak</cp:lastModifiedBy>
  <cp:revision>2</cp:revision>
  <dcterms:created xsi:type="dcterms:W3CDTF">2024-06-18T15:18:00Z</dcterms:created>
  <dcterms:modified xsi:type="dcterms:W3CDTF">2024-06-18T15:18:00Z</dcterms:modified>
</cp:coreProperties>
</file>