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5CD" w:rsidRPr="00F40AFE" w:rsidRDefault="008C6682" w:rsidP="00F40AFE">
      <w:pPr>
        <w:pStyle w:val="Standard"/>
        <w:spacing w:before="57" w:line="360" w:lineRule="auto"/>
        <w:jc w:val="center"/>
        <w:rPr>
          <w:rFonts w:cs="Times New Roman"/>
          <w:b/>
          <w:bCs/>
        </w:rPr>
      </w:pPr>
      <w:bookmarkStart w:id="0" w:name="_GoBack"/>
      <w:r w:rsidRPr="00F40AFE">
        <w:rPr>
          <w:rFonts w:cs="Times New Roman"/>
          <w:b/>
          <w:bCs/>
        </w:rPr>
        <w:t>Rola i udział Sił Zbrojnych RP w misji stabilizacyjnej w Iraku</w:t>
      </w:r>
    </w:p>
    <w:bookmarkEnd w:id="0"/>
    <w:p w:rsidR="00F40AFE" w:rsidRPr="00F40AFE" w:rsidRDefault="00F40AFE" w:rsidP="00F40AFE">
      <w:pPr>
        <w:pStyle w:val="Standard"/>
        <w:spacing w:before="57" w:line="360" w:lineRule="auto"/>
        <w:jc w:val="center"/>
        <w:rPr>
          <w:rFonts w:cs="Times New Roman"/>
          <w:b/>
          <w:bCs/>
        </w:rPr>
      </w:pPr>
      <w:r w:rsidRPr="00F40AFE">
        <w:rPr>
          <w:rFonts w:cs="Times New Roman"/>
          <w:b/>
          <w:bCs/>
        </w:rPr>
        <w:t>Bibliografia</w:t>
      </w:r>
    </w:p>
    <w:p w:rsidR="000045CD" w:rsidRPr="00F40AFE" w:rsidRDefault="000045CD" w:rsidP="00F40AFE">
      <w:pPr>
        <w:pStyle w:val="Standard"/>
        <w:spacing w:before="57" w:line="360" w:lineRule="auto"/>
        <w:rPr>
          <w:rFonts w:cs="Times New Roman"/>
          <w:b/>
          <w:bCs/>
        </w:rPr>
      </w:pPr>
    </w:p>
    <w:p w:rsidR="000045CD" w:rsidRPr="00F40AFE" w:rsidRDefault="000045CD" w:rsidP="00F40AFE">
      <w:pPr>
        <w:pStyle w:val="Standard"/>
        <w:spacing w:before="57" w:line="360" w:lineRule="auto"/>
        <w:jc w:val="center"/>
        <w:rPr>
          <w:rFonts w:cs="Times New Roman"/>
          <w:b/>
          <w:bCs/>
        </w:rPr>
      </w:pPr>
    </w:p>
    <w:p w:rsidR="006067EC" w:rsidRPr="00F40AFE" w:rsidRDefault="006067EC" w:rsidP="006067EC">
      <w:pPr>
        <w:pStyle w:val="Standard"/>
        <w:numPr>
          <w:ilvl w:val="0"/>
          <w:numId w:val="3"/>
        </w:numPr>
        <w:spacing w:before="57" w:line="360" w:lineRule="auto"/>
        <w:rPr>
          <w:rFonts w:cs="Times New Roman"/>
        </w:rPr>
      </w:pPr>
      <w:r>
        <w:rPr>
          <w:rFonts w:cs="Times New Roman"/>
        </w:rPr>
        <w:t xml:space="preserve">Al </w:t>
      </w:r>
      <w:proofErr w:type="spellStart"/>
      <w:r>
        <w:rPr>
          <w:rFonts w:cs="Times New Roman"/>
        </w:rPr>
        <w:t>Hariri</w:t>
      </w:r>
      <w:proofErr w:type="spellEnd"/>
      <w:r>
        <w:rPr>
          <w:rFonts w:cs="Times New Roman"/>
        </w:rPr>
        <w:t>, A.:</w:t>
      </w:r>
      <w:r w:rsidRPr="00F40AFE">
        <w:rPr>
          <w:rFonts w:cs="Times New Roman"/>
        </w:rPr>
        <w:t xml:space="preserve"> </w:t>
      </w:r>
      <w:r w:rsidRPr="00F40AFE">
        <w:rPr>
          <w:rFonts w:cs="Times New Roman"/>
          <w:iCs/>
        </w:rPr>
        <w:t xml:space="preserve">Al </w:t>
      </w:r>
      <w:proofErr w:type="spellStart"/>
      <w:r w:rsidRPr="00F40AFE">
        <w:rPr>
          <w:rFonts w:cs="Times New Roman"/>
          <w:iCs/>
        </w:rPr>
        <w:t>Kut</w:t>
      </w:r>
      <w:proofErr w:type="spellEnd"/>
      <w:r w:rsidRPr="00F40AFE">
        <w:rPr>
          <w:rFonts w:cs="Times New Roman"/>
          <w:iCs/>
        </w:rPr>
        <w:t xml:space="preserve"> : ostatnia zmiana</w:t>
      </w:r>
      <w:r w:rsidRPr="00F40AFE">
        <w:rPr>
          <w:rFonts w:cs="Times New Roman"/>
        </w:rPr>
        <w:t xml:space="preserve">. Lublin : </w:t>
      </w:r>
      <w:proofErr w:type="spellStart"/>
      <w:r w:rsidRPr="00F40AFE">
        <w:rPr>
          <w:rFonts w:cs="Times New Roman"/>
        </w:rPr>
        <w:t>Pressmedial</w:t>
      </w:r>
      <w:proofErr w:type="spellEnd"/>
      <w:r w:rsidRPr="00F40AFE">
        <w:rPr>
          <w:rFonts w:cs="Times New Roman"/>
        </w:rPr>
        <w:t xml:space="preserve">, </w:t>
      </w:r>
      <w:proofErr w:type="spellStart"/>
      <w:r w:rsidRPr="00F40AFE">
        <w:rPr>
          <w:rFonts w:cs="Times New Roman"/>
        </w:rPr>
        <w:t>cop</w:t>
      </w:r>
      <w:proofErr w:type="spellEnd"/>
      <w:r w:rsidRPr="00F40AFE">
        <w:rPr>
          <w:rFonts w:cs="Times New Roman"/>
        </w:rPr>
        <w:t>. 2009.</w:t>
      </w:r>
    </w:p>
    <w:p w:rsidR="006067EC" w:rsidRPr="00F40AFE" w:rsidRDefault="006067EC" w:rsidP="006067EC">
      <w:pPr>
        <w:pStyle w:val="Standard"/>
        <w:numPr>
          <w:ilvl w:val="0"/>
          <w:numId w:val="3"/>
        </w:numPr>
        <w:spacing w:before="57" w:line="360" w:lineRule="auto"/>
        <w:rPr>
          <w:rFonts w:cs="Times New Roman"/>
        </w:rPr>
      </w:pPr>
      <w:r>
        <w:rPr>
          <w:rFonts w:cs="Times New Roman"/>
        </w:rPr>
        <w:t>Bielecki T.:</w:t>
      </w:r>
      <w:r w:rsidRPr="00F40AFE">
        <w:rPr>
          <w:rFonts w:cs="Times New Roman"/>
        </w:rPr>
        <w:t xml:space="preserve"> </w:t>
      </w:r>
      <w:r w:rsidRPr="00F40AFE">
        <w:rPr>
          <w:rFonts w:cs="Times New Roman"/>
          <w:iCs/>
        </w:rPr>
        <w:t>Ajatollahowie polskiej strefy</w:t>
      </w:r>
      <w:r w:rsidRPr="00F40AFE">
        <w:rPr>
          <w:rFonts w:cs="Times New Roman"/>
        </w:rPr>
        <w:t>. „Gazeta Wyborcza” 2004, nr 25, s. 13</w:t>
      </w:r>
      <w:r>
        <w:rPr>
          <w:rFonts w:cs="Times New Roman"/>
        </w:rPr>
        <w:t>.</w:t>
      </w:r>
    </w:p>
    <w:p w:rsidR="006067EC" w:rsidRPr="00F40AFE" w:rsidRDefault="006067EC" w:rsidP="006067EC">
      <w:pPr>
        <w:pStyle w:val="Standard"/>
        <w:numPr>
          <w:ilvl w:val="0"/>
          <w:numId w:val="3"/>
        </w:numPr>
        <w:spacing w:before="57" w:line="360" w:lineRule="auto"/>
        <w:rPr>
          <w:rFonts w:cs="Times New Roman"/>
        </w:rPr>
      </w:pPr>
      <w:r w:rsidRPr="00F40AFE">
        <w:rPr>
          <w:rFonts w:cs="Times New Roman"/>
        </w:rPr>
        <w:t>Bilski A</w:t>
      </w:r>
      <w:r>
        <w:rPr>
          <w:rFonts w:cs="Times New Roman"/>
        </w:rPr>
        <w:t>.:</w:t>
      </w:r>
      <w:r w:rsidRPr="00F40AFE">
        <w:rPr>
          <w:rFonts w:cs="Times New Roman"/>
        </w:rPr>
        <w:t xml:space="preserve"> </w:t>
      </w:r>
      <w:r w:rsidRPr="00F40AFE">
        <w:rPr>
          <w:rFonts w:cs="Times New Roman"/>
          <w:iCs/>
        </w:rPr>
        <w:t>Polska armia na posyłki</w:t>
      </w:r>
      <w:r w:rsidRPr="00F40AFE">
        <w:rPr>
          <w:rFonts w:cs="Times New Roman"/>
        </w:rPr>
        <w:t xml:space="preserve">. Szczecin : </w:t>
      </w:r>
      <w:proofErr w:type="spellStart"/>
      <w:r w:rsidRPr="00F40AFE">
        <w:rPr>
          <w:rFonts w:cs="Times New Roman"/>
        </w:rPr>
        <w:t>Nobilis</w:t>
      </w:r>
      <w:proofErr w:type="spellEnd"/>
      <w:r w:rsidRPr="00F40AFE">
        <w:rPr>
          <w:rFonts w:cs="Times New Roman"/>
        </w:rPr>
        <w:t xml:space="preserve"> Media, </w:t>
      </w:r>
      <w:proofErr w:type="spellStart"/>
      <w:r w:rsidRPr="00F40AFE">
        <w:rPr>
          <w:rFonts w:cs="Times New Roman"/>
        </w:rPr>
        <w:t>cop</w:t>
      </w:r>
      <w:proofErr w:type="spellEnd"/>
      <w:r w:rsidRPr="00F40AFE">
        <w:rPr>
          <w:rFonts w:cs="Times New Roman"/>
        </w:rPr>
        <w:t>. 2010.</w:t>
      </w:r>
    </w:p>
    <w:p w:rsidR="006067EC" w:rsidRPr="00F40AFE" w:rsidRDefault="006067EC" w:rsidP="006067EC">
      <w:pPr>
        <w:pStyle w:val="Standard"/>
        <w:numPr>
          <w:ilvl w:val="0"/>
          <w:numId w:val="3"/>
        </w:numPr>
        <w:spacing w:before="57" w:line="360" w:lineRule="auto"/>
        <w:rPr>
          <w:rFonts w:cs="Times New Roman"/>
        </w:rPr>
      </w:pPr>
      <w:r w:rsidRPr="00F40AFE">
        <w:rPr>
          <w:rFonts w:cs="Times New Roman"/>
        </w:rPr>
        <w:t>Bratkiewicz J</w:t>
      </w:r>
      <w:r>
        <w:rPr>
          <w:rFonts w:cs="Times New Roman"/>
        </w:rPr>
        <w:t>.:</w:t>
      </w:r>
      <w:r w:rsidRPr="00F40AFE">
        <w:rPr>
          <w:rFonts w:cs="Times New Roman"/>
        </w:rPr>
        <w:t xml:space="preserve"> </w:t>
      </w:r>
      <w:r w:rsidRPr="00F40AFE">
        <w:rPr>
          <w:rFonts w:cs="Times New Roman"/>
          <w:iCs/>
        </w:rPr>
        <w:t>Zaangażowanie Polski w wojnę i stabilizację Iraku</w:t>
      </w:r>
      <w:r w:rsidRPr="00F40AFE">
        <w:rPr>
          <w:rFonts w:cs="Times New Roman"/>
        </w:rPr>
        <w:t>. „Rocznik Polskiej Polityki Zagranicznej” 2004, s. 24-39</w:t>
      </w:r>
      <w:r>
        <w:rPr>
          <w:rFonts w:cs="Times New Roman"/>
        </w:rPr>
        <w:t>.</w:t>
      </w:r>
    </w:p>
    <w:p w:rsidR="006067EC" w:rsidRPr="00F40AFE" w:rsidRDefault="006067EC" w:rsidP="006067EC">
      <w:pPr>
        <w:pStyle w:val="Standard"/>
        <w:numPr>
          <w:ilvl w:val="0"/>
          <w:numId w:val="3"/>
        </w:numPr>
        <w:spacing w:before="57" w:line="360" w:lineRule="auto"/>
        <w:rPr>
          <w:rFonts w:cs="Times New Roman"/>
        </w:rPr>
      </w:pPr>
      <w:r w:rsidRPr="00F40AFE">
        <w:rPr>
          <w:rFonts w:cs="Times New Roman"/>
        </w:rPr>
        <w:t>Cimoszewicz W</w:t>
      </w:r>
      <w:r>
        <w:rPr>
          <w:rFonts w:cs="Times New Roman"/>
        </w:rPr>
        <w:t>.:</w:t>
      </w:r>
      <w:r w:rsidRPr="00F40AFE">
        <w:rPr>
          <w:rFonts w:cs="Times New Roman"/>
        </w:rPr>
        <w:t xml:space="preserve"> </w:t>
      </w:r>
      <w:r w:rsidRPr="00F40AFE">
        <w:rPr>
          <w:rFonts w:cs="Times New Roman"/>
          <w:iCs/>
        </w:rPr>
        <w:t>Irak to nasza sprawa</w:t>
      </w:r>
      <w:r w:rsidRPr="00F40AFE">
        <w:rPr>
          <w:rFonts w:cs="Times New Roman"/>
        </w:rPr>
        <w:t>. „Gazeta Wyborcza” 2004, nr 112, s. 12</w:t>
      </w:r>
      <w:r>
        <w:rPr>
          <w:rFonts w:cs="Times New Roman"/>
        </w:rPr>
        <w:t>.</w:t>
      </w:r>
    </w:p>
    <w:p w:rsidR="006067EC" w:rsidRPr="00F40AFE" w:rsidRDefault="006067EC" w:rsidP="006067EC">
      <w:pPr>
        <w:pStyle w:val="Standard"/>
        <w:numPr>
          <w:ilvl w:val="0"/>
          <w:numId w:val="3"/>
        </w:numPr>
        <w:spacing w:before="57" w:line="360" w:lineRule="auto"/>
        <w:rPr>
          <w:rFonts w:cs="Times New Roman"/>
        </w:rPr>
      </w:pPr>
      <w:proofErr w:type="spellStart"/>
      <w:r w:rsidRPr="00F40AFE">
        <w:rPr>
          <w:rFonts w:cs="Times New Roman"/>
        </w:rPr>
        <w:t>Dzisiów-Szuszczykiewicz</w:t>
      </w:r>
      <w:proofErr w:type="spellEnd"/>
      <w:r w:rsidRPr="00F40AFE">
        <w:rPr>
          <w:rFonts w:cs="Times New Roman"/>
        </w:rPr>
        <w:t xml:space="preserve"> A</w:t>
      </w:r>
      <w:r>
        <w:rPr>
          <w:rFonts w:cs="Times New Roman"/>
        </w:rPr>
        <w:t>.:</w:t>
      </w:r>
      <w:r w:rsidRPr="00F40AFE">
        <w:rPr>
          <w:rFonts w:cs="Times New Roman"/>
        </w:rPr>
        <w:t xml:space="preserve"> </w:t>
      </w:r>
      <w:r w:rsidRPr="00F40AFE">
        <w:rPr>
          <w:rFonts w:cs="Times New Roman"/>
          <w:iCs/>
        </w:rPr>
        <w:t>Irak - rok po wyjściu</w:t>
      </w:r>
      <w:r w:rsidRPr="00F40AFE">
        <w:rPr>
          <w:rFonts w:cs="Times New Roman"/>
        </w:rPr>
        <w:t>. „Bezpieczeństwo Narodowe” 2010, nr 1, s. 35-46</w:t>
      </w:r>
      <w:r>
        <w:rPr>
          <w:rFonts w:cs="Times New Roman"/>
        </w:rPr>
        <w:t>.</w:t>
      </w:r>
    </w:p>
    <w:p w:rsidR="006067EC" w:rsidRPr="00F40AFE" w:rsidRDefault="006067EC" w:rsidP="006067EC">
      <w:pPr>
        <w:pStyle w:val="Standard"/>
        <w:numPr>
          <w:ilvl w:val="0"/>
          <w:numId w:val="3"/>
        </w:numPr>
        <w:spacing w:before="57" w:line="360" w:lineRule="auto"/>
        <w:rPr>
          <w:rFonts w:cs="Times New Roman"/>
        </w:rPr>
      </w:pPr>
      <w:r w:rsidRPr="00F40AFE">
        <w:rPr>
          <w:rFonts w:cs="Times New Roman"/>
        </w:rPr>
        <w:t>Fiszer M</w:t>
      </w:r>
      <w:r>
        <w:rPr>
          <w:rFonts w:cs="Times New Roman"/>
        </w:rPr>
        <w:t>.:</w:t>
      </w:r>
      <w:r w:rsidRPr="00F40AFE">
        <w:rPr>
          <w:rFonts w:cs="Times New Roman"/>
        </w:rPr>
        <w:t xml:space="preserve"> </w:t>
      </w:r>
      <w:r w:rsidRPr="00F40AFE">
        <w:rPr>
          <w:rFonts w:cs="Times New Roman"/>
          <w:iCs/>
        </w:rPr>
        <w:t>Irak - czy damy radę?</w:t>
      </w:r>
      <w:r w:rsidRPr="00F40AFE">
        <w:rPr>
          <w:rFonts w:cs="Times New Roman"/>
        </w:rPr>
        <w:t xml:space="preserve"> „Najwyższy Czas!” 2003, nr 21, s. XIV-XV</w:t>
      </w:r>
      <w:r>
        <w:rPr>
          <w:rFonts w:cs="Times New Roman"/>
        </w:rPr>
        <w:t>.</w:t>
      </w:r>
    </w:p>
    <w:p w:rsidR="006067EC" w:rsidRPr="00F40AFE" w:rsidRDefault="006067EC" w:rsidP="006067EC">
      <w:pPr>
        <w:pStyle w:val="Standard"/>
        <w:numPr>
          <w:ilvl w:val="0"/>
          <w:numId w:val="3"/>
        </w:numPr>
        <w:spacing w:before="57" w:line="360" w:lineRule="auto"/>
        <w:rPr>
          <w:rFonts w:cs="Times New Roman"/>
        </w:rPr>
      </w:pPr>
      <w:r w:rsidRPr="00F40AFE">
        <w:rPr>
          <w:rFonts w:cs="Times New Roman"/>
        </w:rPr>
        <w:t>Fiszer M</w:t>
      </w:r>
      <w:r>
        <w:rPr>
          <w:rFonts w:cs="Times New Roman"/>
        </w:rPr>
        <w:t>.:</w:t>
      </w:r>
      <w:r w:rsidRPr="00F40AFE">
        <w:rPr>
          <w:rFonts w:cs="Times New Roman"/>
        </w:rPr>
        <w:t xml:space="preserve"> </w:t>
      </w:r>
      <w:r w:rsidRPr="00F40AFE">
        <w:rPr>
          <w:rFonts w:cs="Times New Roman"/>
          <w:iCs/>
        </w:rPr>
        <w:t>Jak ustabilizować Irak</w:t>
      </w:r>
      <w:r>
        <w:rPr>
          <w:rFonts w:cs="Times New Roman"/>
        </w:rPr>
        <w:t>. „Najwyższy Czas!”</w:t>
      </w:r>
      <w:r w:rsidRPr="00F40AFE">
        <w:rPr>
          <w:rFonts w:cs="Times New Roman"/>
        </w:rPr>
        <w:t xml:space="preserve"> 2003, nr 20, s. XVIII-XIX</w:t>
      </w:r>
      <w:r>
        <w:rPr>
          <w:rFonts w:cs="Times New Roman"/>
        </w:rPr>
        <w:t>.</w:t>
      </w:r>
    </w:p>
    <w:p w:rsidR="006067EC" w:rsidRPr="00F40AFE" w:rsidRDefault="006067EC" w:rsidP="006067EC">
      <w:pPr>
        <w:pStyle w:val="Standard"/>
        <w:numPr>
          <w:ilvl w:val="0"/>
          <w:numId w:val="3"/>
        </w:numPr>
        <w:spacing w:before="57" w:line="360" w:lineRule="auto"/>
        <w:rPr>
          <w:rFonts w:cs="Times New Roman"/>
        </w:rPr>
      </w:pPr>
      <w:r w:rsidRPr="00F40AFE">
        <w:rPr>
          <w:rFonts w:cs="Times New Roman"/>
        </w:rPr>
        <w:t>Fiszer M</w:t>
      </w:r>
      <w:r>
        <w:rPr>
          <w:rFonts w:cs="Times New Roman"/>
        </w:rPr>
        <w:t>.:</w:t>
      </w:r>
      <w:r w:rsidRPr="00F40AFE">
        <w:rPr>
          <w:rFonts w:cs="Times New Roman"/>
        </w:rPr>
        <w:t xml:space="preserve"> </w:t>
      </w:r>
      <w:r w:rsidRPr="00F40AFE">
        <w:rPr>
          <w:rFonts w:cs="Times New Roman"/>
          <w:iCs/>
        </w:rPr>
        <w:t>Nadeszła godzina próby</w:t>
      </w:r>
      <w:r w:rsidRPr="00F40AFE">
        <w:rPr>
          <w:rFonts w:cs="Times New Roman"/>
        </w:rPr>
        <w:t>. „Najwyższy Czas!” 2003, nr 31/32, s. XVIII-XIX</w:t>
      </w:r>
      <w:r>
        <w:rPr>
          <w:rFonts w:cs="Times New Roman"/>
        </w:rPr>
        <w:t>.</w:t>
      </w:r>
    </w:p>
    <w:p w:rsidR="006067EC" w:rsidRPr="00F40AFE" w:rsidRDefault="006067EC" w:rsidP="006067EC">
      <w:pPr>
        <w:pStyle w:val="Standard"/>
        <w:numPr>
          <w:ilvl w:val="0"/>
          <w:numId w:val="3"/>
        </w:numPr>
        <w:spacing w:before="57" w:line="360" w:lineRule="auto"/>
        <w:rPr>
          <w:rFonts w:cs="Times New Roman"/>
        </w:rPr>
      </w:pPr>
      <w:r w:rsidRPr="00F40AFE">
        <w:rPr>
          <w:rFonts w:cs="Times New Roman"/>
        </w:rPr>
        <w:t>Fiszer M</w:t>
      </w:r>
      <w:r>
        <w:rPr>
          <w:rFonts w:cs="Times New Roman"/>
        </w:rPr>
        <w:t>.:</w:t>
      </w:r>
      <w:r w:rsidRPr="00F40AFE">
        <w:rPr>
          <w:rFonts w:cs="Times New Roman"/>
        </w:rPr>
        <w:t xml:space="preserve"> </w:t>
      </w:r>
      <w:r w:rsidRPr="00F40AFE">
        <w:rPr>
          <w:rFonts w:cs="Times New Roman"/>
          <w:iCs/>
        </w:rPr>
        <w:t>Nasze wojsko za granicą</w:t>
      </w:r>
      <w:r w:rsidRPr="00F40AFE">
        <w:rPr>
          <w:rFonts w:cs="Times New Roman"/>
        </w:rPr>
        <w:t>. „Najwyższy Czas!” 2004, nr 31/32, s. XXXIII-XXXIV</w:t>
      </w:r>
      <w:r>
        <w:rPr>
          <w:rFonts w:cs="Times New Roman"/>
        </w:rPr>
        <w:t>.</w:t>
      </w:r>
    </w:p>
    <w:p w:rsidR="006067EC" w:rsidRPr="00F40AFE" w:rsidRDefault="006067EC" w:rsidP="006067EC">
      <w:pPr>
        <w:pStyle w:val="Standard"/>
        <w:numPr>
          <w:ilvl w:val="0"/>
          <w:numId w:val="3"/>
        </w:numPr>
        <w:spacing w:before="57" w:line="360" w:lineRule="auto"/>
        <w:rPr>
          <w:rFonts w:cs="Times New Roman"/>
        </w:rPr>
      </w:pPr>
      <w:r w:rsidRPr="00F40AFE">
        <w:rPr>
          <w:rFonts w:cs="Times New Roman"/>
        </w:rPr>
        <w:t>Fiszer M</w:t>
      </w:r>
      <w:r>
        <w:rPr>
          <w:rFonts w:cs="Times New Roman"/>
        </w:rPr>
        <w:t>.:</w:t>
      </w:r>
      <w:r w:rsidRPr="00F40AFE">
        <w:rPr>
          <w:rFonts w:cs="Times New Roman"/>
        </w:rPr>
        <w:t xml:space="preserve"> </w:t>
      </w:r>
      <w:r w:rsidRPr="00F40AFE">
        <w:rPr>
          <w:rFonts w:cs="Times New Roman"/>
          <w:iCs/>
        </w:rPr>
        <w:t>Zostańmy w Iraku</w:t>
      </w:r>
      <w:r w:rsidRPr="00F40AFE">
        <w:rPr>
          <w:rFonts w:cs="Times New Roman"/>
        </w:rPr>
        <w:t>. „Najwyższy Czas!” 2003, nr 47, s. XXII-XXIII</w:t>
      </w:r>
      <w:r>
        <w:rPr>
          <w:rFonts w:cs="Times New Roman"/>
        </w:rPr>
        <w:t>.</w:t>
      </w:r>
    </w:p>
    <w:p w:rsidR="006067EC" w:rsidRPr="00F40AFE" w:rsidRDefault="006067EC" w:rsidP="006067EC">
      <w:pPr>
        <w:pStyle w:val="Standard"/>
        <w:numPr>
          <w:ilvl w:val="0"/>
          <w:numId w:val="3"/>
        </w:numPr>
        <w:spacing w:before="57" w:line="360" w:lineRule="auto"/>
        <w:rPr>
          <w:rFonts w:cs="Times New Roman"/>
        </w:rPr>
      </w:pPr>
      <w:proofErr w:type="spellStart"/>
      <w:r w:rsidRPr="00F40AFE">
        <w:rPr>
          <w:rFonts w:cs="Times New Roman"/>
        </w:rPr>
        <w:t>Henzler</w:t>
      </w:r>
      <w:proofErr w:type="spellEnd"/>
      <w:r w:rsidRPr="00F40AFE">
        <w:rPr>
          <w:rFonts w:cs="Times New Roman"/>
        </w:rPr>
        <w:t xml:space="preserve"> M</w:t>
      </w:r>
      <w:r>
        <w:rPr>
          <w:rFonts w:cs="Times New Roman"/>
        </w:rPr>
        <w:t>.:</w:t>
      </w:r>
      <w:r w:rsidRPr="00F40AFE">
        <w:rPr>
          <w:rFonts w:cs="Times New Roman"/>
        </w:rPr>
        <w:t xml:space="preserve"> </w:t>
      </w:r>
      <w:r w:rsidRPr="00F40AFE">
        <w:rPr>
          <w:rFonts w:cs="Times New Roman"/>
          <w:iCs/>
        </w:rPr>
        <w:t>Poligon pod palmami</w:t>
      </w:r>
      <w:r w:rsidRPr="00F40AFE">
        <w:rPr>
          <w:rFonts w:cs="Times New Roman"/>
        </w:rPr>
        <w:t>. „Polityka” 2004, nr 27, s. 32-35</w:t>
      </w:r>
      <w:r>
        <w:rPr>
          <w:rFonts w:cs="Times New Roman"/>
        </w:rPr>
        <w:t>.</w:t>
      </w:r>
    </w:p>
    <w:p w:rsidR="006067EC" w:rsidRPr="00F40AFE" w:rsidRDefault="006067EC" w:rsidP="006067EC">
      <w:pPr>
        <w:pStyle w:val="Standard"/>
        <w:numPr>
          <w:ilvl w:val="0"/>
          <w:numId w:val="3"/>
        </w:numPr>
        <w:spacing w:before="57" w:line="360" w:lineRule="auto"/>
        <w:rPr>
          <w:rFonts w:cs="Times New Roman"/>
        </w:rPr>
      </w:pPr>
      <w:proofErr w:type="spellStart"/>
      <w:r w:rsidRPr="00F40AFE">
        <w:rPr>
          <w:rFonts w:cs="Times New Roman"/>
        </w:rPr>
        <w:t>Herczyński</w:t>
      </w:r>
      <w:proofErr w:type="spellEnd"/>
      <w:r w:rsidRPr="00F40AFE">
        <w:rPr>
          <w:rFonts w:cs="Times New Roman"/>
        </w:rPr>
        <w:t xml:space="preserve"> P</w:t>
      </w:r>
      <w:r>
        <w:rPr>
          <w:rFonts w:cs="Times New Roman"/>
        </w:rPr>
        <w:t>.:</w:t>
      </w:r>
      <w:r w:rsidRPr="00F40AFE">
        <w:rPr>
          <w:rFonts w:cs="Times New Roman"/>
          <w:iCs/>
        </w:rPr>
        <w:t xml:space="preserve"> Zaangażowanie Polski na rzecz stabilizacji Iraku</w:t>
      </w:r>
      <w:r w:rsidRPr="00F40AFE">
        <w:rPr>
          <w:rFonts w:cs="Times New Roman"/>
        </w:rPr>
        <w:t>. „Rocznik Polskiej Polityki Zagranicznej” 2006, s. 207-217</w:t>
      </w:r>
      <w:r>
        <w:rPr>
          <w:rFonts w:cs="Times New Roman"/>
        </w:rPr>
        <w:t>.</w:t>
      </w:r>
    </w:p>
    <w:p w:rsidR="006067EC" w:rsidRPr="00F40AFE" w:rsidRDefault="006067EC" w:rsidP="006067EC">
      <w:pPr>
        <w:pStyle w:val="Standard"/>
        <w:numPr>
          <w:ilvl w:val="0"/>
          <w:numId w:val="3"/>
        </w:numPr>
        <w:spacing w:before="57" w:line="360" w:lineRule="auto"/>
        <w:rPr>
          <w:rFonts w:cs="Times New Roman"/>
        </w:rPr>
      </w:pPr>
      <w:r w:rsidRPr="00F40AFE">
        <w:rPr>
          <w:rFonts w:cs="Times New Roman"/>
          <w:iCs/>
        </w:rPr>
        <w:t>Irak : dyl</w:t>
      </w:r>
      <w:r>
        <w:rPr>
          <w:rFonts w:cs="Times New Roman"/>
          <w:iCs/>
        </w:rPr>
        <w:t>ematy amerykańskiej interwencji. P</w:t>
      </w:r>
      <w:r w:rsidRPr="00F40AFE">
        <w:rPr>
          <w:rFonts w:cs="Times New Roman"/>
        </w:rPr>
        <w:t xml:space="preserve">od red. Witolda </w:t>
      </w:r>
      <w:proofErr w:type="spellStart"/>
      <w:r w:rsidRPr="00F40AFE">
        <w:rPr>
          <w:rFonts w:cs="Times New Roman"/>
        </w:rPr>
        <w:t>Dzielskiego</w:t>
      </w:r>
      <w:proofErr w:type="spellEnd"/>
      <w:r w:rsidRPr="00F40AFE">
        <w:rPr>
          <w:rFonts w:cs="Times New Roman"/>
        </w:rPr>
        <w:t xml:space="preserve"> i Wojciecha Michnika. Kraków : Księgarnia Akademicka, 2007.</w:t>
      </w:r>
    </w:p>
    <w:p w:rsidR="006067EC" w:rsidRPr="00F40AFE" w:rsidRDefault="006067EC" w:rsidP="006067EC">
      <w:pPr>
        <w:pStyle w:val="Standard"/>
        <w:numPr>
          <w:ilvl w:val="0"/>
          <w:numId w:val="3"/>
        </w:numPr>
        <w:spacing w:before="57" w:line="360" w:lineRule="auto"/>
        <w:rPr>
          <w:rFonts w:cs="Times New Roman"/>
        </w:rPr>
      </w:pPr>
      <w:r w:rsidRPr="00F40AFE">
        <w:rPr>
          <w:rFonts w:cs="Times New Roman"/>
        </w:rPr>
        <w:t>Jabłońska A</w:t>
      </w:r>
      <w:r>
        <w:rPr>
          <w:rFonts w:cs="Times New Roman"/>
        </w:rPr>
        <w:t>.:</w:t>
      </w:r>
      <w:r w:rsidRPr="00F40AFE">
        <w:rPr>
          <w:rFonts w:cs="Times New Roman"/>
        </w:rPr>
        <w:t xml:space="preserve"> </w:t>
      </w:r>
      <w:r w:rsidRPr="00F40AFE">
        <w:rPr>
          <w:rFonts w:cs="Times New Roman"/>
          <w:iCs/>
        </w:rPr>
        <w:t>Piekło Allaha : polscy żołnierze toczą regularną wojnę z terrorystami [korespondencja z Bagdadu i Karbali].</w:t>
      </w:r>
      <w:r w:rsidRPr="00F40AFE">
        <w:rPr>
          <w:rFonts w:cs="Times New Roman"/>
        </w:rPr>
        <w:t xml:space="preserve"> „Wprost” 2004, nr 18, s. 84-87</w:t>
      </w:r>
      <w:r>
        <w:rPr>
          <w:rFonts w:cs="Times New Roman"/>
        </w:rPr>
        <w:t>.</w:t>
      </w:r>
    </w:p>
    <w:p w:rsidR="006067EC" w:rsidRPr="00F40AFE" w:rsidRDefault="006067EC" w:rsidP="006067EC">
      <w:pPr>
        <w:pStyle w:val="Standard"/>
        <w:numPr>
          <w:ilvl w:val="0"/>
          <w:numId w:val="3"/>
        </w:numPr>
        <w:spacing w:before="57" w:line="360" w:lineRule="auto"/>
        <w:rPr>
          <w:rFonts w:cs="Times New Roman"/>
        </w:rPr>
      </w:pPr>
      <w:r w:rsidRPr="00F40AFE">
        <w:rPr>
          <w:rFonts w:cs="Times New Roman"/>
        </w:rPr>
        <w:t>Jakubczak R</w:t>
      </w:r>
      <w:r>
        <w:rPr>
          <w:rFonts w:cs="Times New Roman"/>
        </w:rPr>
        <w:t>.:</w:t>
      </w:r>
      <w:r w:rsidRPr="00F40AFE">
        <w:rPr>
          <w:rFonts w:cs="Times New Roman"/>
        </w:rPr>
        <w:t xml:space="preserve"> </w:t>
      </w:r>
      <w:r w:rsidRPr="00F40AFE">
        <w:rPr>
          <w:rFonts w:cs="Times New Roman"/>
          <w:iCs/>
        </w:rPr>
        <w:t>Działania stabilizacyjne Polskiego Kontyngentu Wojskowego w Iraku</w:t>
      </w:r>
      <w:r w:rsidRPr="00F40AFE">
        <w:rPr>
          <w:rFonts w:cs="Times New Roman"/>
        </w:rPr>
        <w:t>. Słupsk : Fundacja Pro Pomerania, 2007.</w:t>
      </w:r>
    </w:p>
    <w:p w:rsidR="006067EC" w:rsidRPr="00F40AFE" w:rsidRDefault="006067EC" w:rsidP="006067EC">
      <w:pPr>
        <w:pStyle w:val="Standard"/>
        <w:numPr>
          <w:ilvl w:val="0"/>
          <w:numId w:val="3"/>
        </w:numPr>
        <w:spacing w:before="57" w:line="360" w:lineRule="auto"/>
        <w:rPr>
          <w:rFonts w:cs="Times New Roman"/>
        </w:rPr>
      </w:pPr>
      <w:proofErr w:type="spellStart"/>
      <w:r w:rsidRPr="00F40AFE">
        <w:rPr>
          <w:rFonts w:cs="Times New Roman"/>
        </w:rPr>
        <w:t>Jureńczyk</w:t>
      </w:r>
      <w:proofErr w:type="spellEnd"/>
      <w:r w:rsidRPr="00F40AFE">
        <w:rPr>
          <w:rFonts w:cs="Times New Roman"/>
        </w:rPr>
        <w:t xml:space="preserve"> Ł</w:t>
      </w:r>
      <w:r>
        <w:rPr>
          <w:rFonts w:cs="Times New Roman"/>
        </w:rPr>
        <w:t xml:space="preserve">.: </w:t>
      </w:r>
      <w:r w:rsidRPr="00F40AFE">
        <w:rPr>
          <w:rFonts w:cs="Times New Roman"/>
          <w:iCs/>
        </w:rPr>
        <w:t>Polska misja w Iraku : implikacje dla Iraku i Polski.</w:t>
      </w:r>
      <w:r w:rsidRPr="00F40AFE">
        <w:rPr>
          <w:rFonts w:cs="Times New Roman"/>
        </w:rPr>
        <w:t xml:space="preserve"> Bydgoszcz : Wydawnictwo Kujawsko-Pomorskiej Szkoły Wyższej, 2010.</w:t>
      </w:r>
    </w:p>
    <w:p w:rsidR="006067EC" w:rsidRPr="00F40AFE" w:rsidRDefault="006067EC" w:rsidP="006067EC">
      <w:pPr>
        <w:pStyle w:val="Standard"/>
        <w:numPr>
          <w:ilvl w:val="0"/>
          <w:numId w:val="3"/>
        </w:numPr>
        <w:spacing w:before="57" w:line="360" w:lineRule="auto"/>
        <w:rPr>
          <w:rFonts w:cs="Times New Roman"/>
        </w:rPr>
      </w:pPr>
      <w:r w:rsidRPr="00F40AFE">
        <w:rPr>
          <w:rFonts w:cs="Times New Roman"/>
        </w:rPr>
        <w:t>Kołodziejczyk M</w:t>
      </w:r>
      <w:r>
        <w:rPr>
          <w:rFonts w:cs="Times New Roman"/>
        </w:rPr>
        <w:t>.:</w:t>
      </w:r>
      <w:r w:rsidRPr="00F40AFE">
        <w:rPr>
          <w:rFonts w:cs="Times New Roman"/>
        </w:rPr>
        <w:t xml:space="preserve"> </w:t>
      </w:r>
      <w:r w:rsidRPr="00F40AFE">
        <w:rPr>
          <w:rFonts w:cs="Times New Roman"/>
          <w:iCs/>
        </w:rPr>
        <w:t>Irak, ale jak? : armia na eksport</w:t>
      </w:r>
      <w:r w:rsidRPr="00F40AFE">
        <w:rPr>
          <w:rFonts w:cs="Times New Roman"/>
        </w:rPr>
        <w:t>. „Polityka” 2003, nr 21, s. 20-22</w:t>
      </w:r>
      <w:r>
        <w:rPr>
          <w:rFonts w:cs="Times New Roman"/>
        </w:rPr>
        <w:t>.</w:t>
      </w:r>
    </w:p>
    <w:p w:rsidR="006067EC" w:rsidRPr="00F40AFE" w:rsidRDefault="006067EC" w:rsidP="006067EC">
      <w:pPr>
        <w:pStyle w:val="Standard"/>
        <w:numPr>
          <w:ilvl w:val="0"/>
          <w:numId w:val="3"/>
        </w:numPr>
        <w:spacing w:before="57" w:line="360" w:lineRule="auto"/>
        <w:rPr>
          <w:rFonts w:cs="Times New Roman"/>
        </w:rPr>
      </w:pPr>
      <w:r w:rsidRPr="00F40AFE">
        <w:rPr>
          <w:rFonts w:cs="Times New Roman"/>
        </w:rPr>
        <w:t>Kołodziejczyk M</w:t>
      </w:r>
      <w:r>
        <w:rPr>
          <w:rFonts w:cs="Times New Roman"/>
        </w:rPr>
        <w:t>.:</w:t>
      </w:r>
      <w:r w:rsidRPr="00F40AFE">
        <w:rPr>
          <w:rFonts w:cs="Times New Roman"/>
        </w:rPr>
        <w:t xml:space="preserve"> </w:t>
      </w:r>
      <w:r w:rsidRPr="00F40AFE">
        <w:rPr>
          <w:rFonts w:cs="Times New Roman"/>
          <w:iCs/>
        </w:rPr>
        <w:t>Operacja Rotacja : z Iraku i do Iraku</w:t>
      </w:r>
      <w:r w:rsidRPr="00F40AFE">
        <w:rPr>
          <w:rFonts w:cs="Times New Roman"/>
        </w:rPr>
        <w:t>. „Polityka” 2004, nr 3, s. 28-29</w:t>
      </w:r>
      <w:r>
        <w:rPr>
          <w:rFonts w:cs="Times New Roman"/>
        </w:rPr>
        <w:t>.</w:t>
      </w:r>
    </w:p>
    <w:p w:rsidR="006067EC" w:rsidRPr="00F40AFE" w:rsidRDefault="006067EC" w:rsidP="006067EC">
      <w:pPr>
        <w:pStyle w:val="Standard"/>
        <w:numPr>
          <w:ilvl w:val="0"/>
          <w:numId w:val="3"/>
        </w:numPr>
        <w:spacing w:before="57" w:line="360" w:lineRule="auto"/>
        <w:rPr>
          <w:rFonts w:cs="Times New Roman"/>
        </w:rPr>
      </w:pPr>
      <w:proofErr w:type="spellStart"/>
      <w:r w:rsidRPr="00F40AFE">
        <w:rPr>
          <w:rFonts w:cs="Times New Roman"/>
        </w:rPr>
        <w:t>Kozerawski</w:t>
      </w:r>
      <w:proofErr w:type="spellEnd"/>
      <w:r w:rsidRPr="00F40AFE">
        <w:rPr>
          <w:rFonts w:cs="Times New Roman"/>
        </w:rPr>
        <w:t xml:space="preserve"> D</w:t>
      </w:r>
      <w:r>
        <w:rPr>
          <w:rFonts w:cs="Times New Roman"/>
        </w:rPr>
        <w:t>. S.:</w:t>
      </w:r>
      <w:r w:rsidRPr="00F40AFE">
        <w:rPr>
          <w:rFonts w:cs="Times New Roman"/>
        </w:rPr>
        <w:t xml:space="preserve"> </w:t>
      </w:r>
      <w:r w:rsidRPr="00F40AFE">
        <w:rPr>
          <w:rFonts w:cs="Times New Roman"/>
          <w:iCs/>
        </w:rPr>
        <w:t>Międzynarodowe działania stabilizacyjne w świetle doświadczeń X zmiany PKW Irak w 2008 roku</w:t>
      </w:r>
      <w:r w:rsidRPr="00F40AFE">
        <w:rPr>
          <w:rFonts w:cs="Times New Roman"/>
        </w:rPr>
        <w:t>. Warszawa : Wydawnictwo Akademii Obrony Narodowej, 2010.</w:t>
      </w:r>
    </w:p>
    <w:p w:rsidR="006067EC" w:rsidRPr="00F40AFE" w:rsidRDefault="006067EC" w:rsidP="006067EC">
      <w:pPr>
        <w:pStyle w:val="Standard"/>
        <w:numPr>
          <w:ilvl w:val="0"/>
          <w:numId w:val="3"/>
        </w:numPr>
        <w:spacing w:before="57" w:line="360" w:lineRule="auto"/>
        <w:rPr>
          <w:rFonts w:cs="Times New Roman"/>
        </w:rPr>
      </w:pPr>
      <w:r>
        <w:rPr>
          <w:rFonts w:cs="Times New Roman"/>
        </w:rPr>
        <w:lastRenderedPageBreak/>
        <w:t>Królikowski H.</w:t>
      </w:r>
      <w:r w:rsidRPr="00F40AFE">
        <w:rPr>
          <w:rFonts w:cs="Times New Roman"/>
        </w:rPr>
        <w:t xml:space="preserve"> M., Marcinkowski C</w:t>
      </w:r>
      <w:r>
        <w:rPr>
          <w:rFonts w:cs="Times New Roman"/>
        </w:rPr>
        <w:t>.:</w:t>
      </w:r>
      <w:r w:rsidRPr="00F40AFE">
        <w:rPr>
          <w:rFonts w:cs="Times New Roman"/>
        </w:rPr>
        <w:t xml:space="preserve"> </w:t>
      </w:r>
      <w:r w:rsidRPr="00F40AFE">
        <w:rPr>
          <w:rFonts w:cs="Times New Roman"/>
          <w:iCs/>
        </w:rPr>
        <w:t>Irak 2003</w:t>
      </w:r>
      <w:r w:rsidRPr="00F40AFE">
        <w:rPr>
          <w:rFonts w:cs="Times New Roman"/>
        </w:rPr>
        <w:t>.  Warszawa : "Bellona", 2003.</w:t>
      </w:r>
    </w:p>
    <w:p w:rsidR="006067EC" w:rsidRPr="00F40AFE" w:rsidRDefault="006067EC" w:rsidP="006067EC">
      <w:pPr>
        <w:pStyle w:val="Standard"/>
        <w:numPr>
          <w:ilvl w:val="0"/>
          <w:numId w:val="3"/>
        </w:numPr>
        <w:spacing w:before="57" w:line="360" w:lineRule="auto"/>
        <w:rPr>
          <w:rFonts w:cs="Times New Roman"/>
        </w:rPr>
      </w:pPr>
      <w:r w:rsidRPr="00F40AFE">
        <w:rPr>
          <w:rFonts w:cs="Times New Roman"/>
        </w:rPr>
        <w:t>Lasoń M</w:t>
      </w:r>
      <w:r>
        <w:rPr>
          <w:rFonts w:cs="Times New Roman"/>
        </w:rPr>
        <w:t>.:</w:t>
      </w:r>
      <w:r w:rsidRPr="00F40AFE">
        <w:rPr>
          <w:rFonts w:cs="Times New Roman"/>
        </w:rPr>
        <w:t xml:space="preserve"> </w:t>
      </w:r>
      <w:r w:rsidRPr="00F40AFE">
        <w:rPr>
          <w:rFonts w:cs="Times New Roman"/>
          <w:iCs/>
        </w:rPr>
        <w:t>Początki misji stabilizacyjnej Polskiego Kontyngentu Wojskowego w Iraku</w:t>
      </w:r>
      <w:r w:rsidRPr="00F40AFE">
        <w:rPr>
          <w:rFonts w:cs="Times New Roman"/>
        </w:rPr>
        <w:t>. „</w:t>
      </w:r>
      <w:proofErr w:type="spellStart"/>
      <w:r w:rsidRPr="00F40AFE">
        <w:rPr>
          <w:rFonts w:cs="Times New Roman"/>
        </w:rPr>
        <w:t>Doctrina</w:t>
      </w:r>
      <w:proofErr w:type="spellEnd"/>
      <w:r w:rsidRPr="00F40AFE">
        <w:rPr>
          <w:rFonts w:cs="Times New Roman"/>
        </w:rPr>
        <w:t>”</w:t>
      </w:r>
      <w:r>
        <w:rPr>
          <w:rFonts w:cs="Times New Roman"/>
        </w:rPr>
        <w:t xml:space="preserve"> 2010,</w:t>
      </w:r>
      <w:r w:rsidRPr="00F40AFE">
        <w:rPr>
          <w:rFonts w:cs="Times New Roman"/>
        </w:rPr>
        <w:t xml:space="preserve"> Nr 7</w:t>
      </w:r>
      <w:r>
        <w:rPr>
          <w:rFonts w:cs="Times New Roman"/>
        </w:rPr>
        <w:t xml:space="preserve">, </w:t>
      </w:r>
      <w:r w:rsidRPr="00F40AFE">
        <w:rPr>
          <w:rFonts w:cs="Times New Roman"/>
        </w:rPr>
        <w:t>s. 81-91</w:t>
      </w:r>
      <w:r>
        <w:rPr>
          <w:rFonts w:cs="Times New Roman"/>
        </w:rPr>
        <w:t>.</w:t>
      </w:r>
    </w:p>
    <w:p w:rsidR="006067EC" w:rsidRPr="00F40AFE" w:rsidRDefault="006067EC" w:rsidP="006067EC">
      <w:pPr>
        <w:pStyle w:val="Standard"/>
        <w:numPr>
          <w:ilvl w:val="0"/>
          <w:numId w:val="3"/>
        </w:numPr>
        <w:spacing w:before="57" w:line="360" w:lineRule="auto"/>
        <w:rPr>
          <w:rFonts w:cs="Times New Roman"/>
        </w:rPr>
      </w:pPr>
      <w:r w:rsidRPr="00F40AFE">
        <w:rPr>
          <w:rFonts w:cs="Times New Roman"/>
        </w:rPr>
        <w:t>Lasoń M</w:t>
      </w:r>
      <w:r>
        <w:rPr>
          <w:rFonts w:cs="Times New Roman"/>
        </w:rPr>
        <w:t>.:</w:t>
      </w:r>
      <w:r w:rsidRPr="00F40AFE">
        <w:rPr>
          <w:rFonts w:cs="Times New Roman"/>
        </w:rPr>
        <w:t xml:space="preserve"> </w:t>
      </w:r>
      <w:r w:rsidRPr="00F40AFE">
        <w:rPr>
          <w:rFonts w:cs="Times New Roman"/>
          <w:iCs/>
        </w:rPr>
        <w:t>Polska misja w Iraku : użycie sił zbrojnych jako środka polityki zagranicznej Rzeczpospolitej Polskiej na przykładzie interwencji w Iraku 2003-2008.</w:t>
      </w:r>
      <w:r w:rsidRPr="00F40AFE">
        <w:rPr>
          <w:rFonts w:cs="Times New Roman"/>
        </w:rPr>
        <w:t xml:space="preserve"> Kraków : Krakowskie Towarzystwo Edukacyjne - Oficyna Wydawnicza AFM, 2010.</w:t>
      </w:r>
    </w:p>
    <w:p w:rsidR="006067EC" w:rsidRPr="00F40AFE" w:rsidRDefault="006067EC" w:rsidP="006067EC">
      <w:pPr>
        <w:pStyle w:val="Standard"/>
        <w:numPr>
          <w:ilvl w:val="0"/>
          <w:numId w:val="3"/>
        </w:numPr>
        <w:spacing w:before="57" w:line="360" w:lineRule="auto"/>
        <w:rPr>
          <w:rFonts w:cs="Times New Roman"/>
        </w:rPr>
      </w:pPr>
      <w:r w:rsidRPr="00F40AFE">
        <w:rPr>
          <w:rFonts w:cs="Times New Roman"/>
        </w:rPr>
        <w:t>Lasoń M</w:t>
      </w:r>
      <w:r>
        <w:rPr>
          <w:rFonts w:cs="Times New Roman"/>
        </w:rPr>
        <w:t>.:</w:t>
      </w:r>
      <w:r w:rsidRPr="00F40AFE">
        <w:rPr>
          <w:rFonts w:cs="Times New Roman"/>
        </w:rPr>
        <w:t xml:space="preserve"> </w:t>
      </w:r>
      <w:r w:rsidRPr="00F40AFE">
        <w:rPr>
          <w:rFonts w:cs="Times New Roman"/>
          <w:iCs/>
        </w:rPr>
        <w:t>Próba bilansu zaangażowania Polski w interwencję zbrojną i proces stabilizacji Iraku w latach 2003-2008</w:t>
      </w:r>
      <w:r w:rsidRPr="00F40AFE">
        <w:rPr>
          <w:rFonts w:cs="Times New Roman"/>
        </w:rPr>
        <w:t>. „Przegląd Zachodni”</w:t>
      </w:r>
      <w:r>
        <w:rPr>
          <w:rFonts w:cs="Times New Roman"/>
        </w:rPr>
        <w:t xml:space="preserve"> 2009, </w:t>
      </w:r>
      <w:r w:rsidRPr="00F40AFE">
        <w:rPr>
          <w:rFonts w:cs="Times New Roman"/>
        </w:rPr>
        <w:t>R. 65, nr</w:t>
      </w:r>
      <w:r>
        <w:rPr>
          <w:rFonts w:cs="Times New Roman"/>
        </w:rPr>
        <w:t xml:space="preserve"> 3</w:t>
      </w:r>
      <w:r w:rsidRPr="00F40AFE">
        <w:rPr>
          <w:rFonts w:cs="Times New Roman"/>
        </w:rPr>
        <w:t>, s. 77-94</w:t>
      </w:r>
      <w:r>
        <w:rPr>
          <w:rFonts w:cs="Times New Roman"/>
        </w:rPr>
        <w:t>.</w:t>
      </w:r>
    </w:p>
    <w:p w:rsidR="006067EC" w:rsidRPr="00F40AFE" w:rsidRDefault="006067EC" w:rsidP="006067EC">
      <w:pPr>
        <w:pStyle w:val="Standard"/>
        <w:numPr>
          <w:ilvl w:val="0"/>
          <w:numId w:val="3"/>
        </w:numPr>
        <w:spacing w:before="57" w:line="360" w:lineRule="auto"/>
        <w:rPr>
          <w:rFonts w:cs="Times New Roman"/>
        </w:rPr>
      </w:pPr>
      <w:r w:rsidRPr="00F40AFE">
        <w:rPr>
          <w:rFonts w:cs="Times New Roman"/>
        </w:rPr>
        <w:t>Łętowski M</w:t>
      </w:r>
      <w:r>
        <w:rPr>
          <w:rFonts w:cs="Times New Roman"/>
        </w:rPr>
        <w:t>.:</w:t>
      </w:r>
      <w:r w:rsidRPr="00F40AFE">
        <w:rPr>
          <w:rFonts w:cs="Times New Roman"/>
        </w:rPr>
        <w:t xml:space="preserve"> </w:t>
      </w:r>
      <w:r w:rsidRPr="00F40AFE">
        <w:rPr>
          <w:rFonts w:cs="Times New Roman"/>
          <w:iCs/>
        </w:rPr>
        <w:t>Nikt nie rodzi się żołnierzem</w:t>
      </w:r>
      <w:r w:rsidRPr="00F40AFE">
        <w:rPr>
          <w:rFonts w:cs="Times New Roman"/>
        </w:rPr>
        <w:t>. „Gazeta Wyborcza” 2003, nr 181, s. 12</w:t>
      </w:r>
      <w:r>
        <w:rPr>
          <w:rFonts w:cs="Times New Roman"/>
        </w:rPr>
        <w:t>.</w:t>
      </w:r>
    </w:p>
    <w:p w:rsidR="006067EC" w:rsidRPr="00F40AFE" w:rsidRDefault="006067EC" w:rsidP="006067EC">
      <w:pPr>
        <w:pStyle w:val="Standard"/>
        <w:numPr>
          <w:ilvl w:val="0"/>
          <w:numId w:val="3"/>
        </w:numPr>
        <w:spacing w:before="57" w:line="360" w:lineRule="auto"/>
        <w:rPr>
          <w:rFonts w:cs="Times New Roman"/>
        </w:rPr>
      </w:pPr>
      <w:r w:rsidRPr="00F40AFE">
        <w:rPr>
          <w:rFonts w:cs="Times New Roman"/>
        </w:rPr>
        <w:t>Łoziński K</w:t>
      </w:r>
      <w:r>
        <w:rPr>
          <w:rFonts w:cs="Times New Roman"/>
        </w:rPr>
        <w:t>.</w:t>
      </w:r>
      <w:r w:rsidRPr="00F40AFE">
        <w:rPr>
          <w:rFonts w:cs="Times New Roman"/>
        </w:rPr>
        <w:t>, Sieradzki S</w:t>
      </w:r>
      <w:r>
        <w:rPr>
          <w:rFonts w:cs="Times New Roman"/>
        </w:rPr>
        <w:t>.:</w:t>
      </w:r>
      <w:r w:rsidRPr="00F40AFE">
        <w:rPr>
          <w:rFonts w:cs="Times New Roman"/>
        </w:rPr>
        <w:t xml:space="preserve"> </w:t>
      </w:r>
      <w:r w:rsidRPr="00F40AFE">
        <w:rPr>
          <w:rFonts w:cs="Times New Roman"/>
          <w:iCs/>
        </w:rPr>
        <w:t>Iracka lokomotywa</w:t>
      </w:r>
      <w:r w:rsidRPr="00F40AFE">
        <w:rPr>
          <w:rFonts w:cs="Times New Roman"/>
        </w:rPr>
        <w:t>. „Wprost” 2003, nr 20, s. 18-22</w:t>
      </w:r>
      <w:r>
        <w:rPr>
          <w:rFonts w:cs="Times New Roman"/>
        </w:rPr>
        <w:t>.</w:t>
      </w:r>
    </w:p>
    <w:p w:rsidR="006067EC" w:rsidRPr="00F40AFE" w:rsidRDefault="006067EC" w:rsidP="006067EC">
      <w:pPr>
        <w:pStyle w:val="Standard"/>
        <w:numPr>
          <w:ilvl w:val="0"/>
          <w:numId w:val="3"/>
        </w:numPr>
        <w:spacing w:before="57" w:line="360" w:lineRule="auto"/>
        <w:rPr>
          <w:rFonts w:cs="Times New Roman"/>
        </w:rPr>
      </w:pPr>
      <w:r w:rsidRPr="00F40AFE">
        <w:rPr>
          <w:rFonts w:cs="Times New Roman"/>
        </w:rPr>
        <w:t>Niciński K</w:t>
      </w:r>
      <w:r>
        <w:rPr>
          <w:rFonts w:cs="Times New Roman"/>
        </w:rPr>
        <w:t>.</w:t>
      </w:r>
      <w:r w:rsidRPr="00F40AFE">
        <w:rPr>
          <w:rFonts w:cs="Times New Roman"/>
        </w:rPr>
        <w:t xml:space="preserve">, </w:t>
      </w:r>
      <w:proofErr w:type="spellStart"/>
      <w:r w:rsidRPr="00F40AFE">
        <w:rPr>
          <w:rFonts w:cs="Times New Roman"/>
        </w:rPr>
        <w:t>Sałaciński</w:t>
      </w:r>
      <w:proofErr w:type="spellEnd"/>
      <w:r w:rsidRPr="00F40AFE">
        <w:rPr>
          <w:rFonts w:cs="Times New Roman"/>
        </w:rPr>
        <w:t xml:space="preserve"> K</w:t>
      </w:r>
      <w:r>
        <w:rPr>
          <w:rFonts w:cs="Times New Roman"/>
        </w:rPr>
        <w:t>.:</w:t>
      </w:r>
      <w:r w:rsidRPr="00F40AFE">
        <w:rPr>
          <w:rFonts w:cs="Times New Roman"/>
        </w:rPr>
        <w:t xml:space="preserve"> </w:t>
      </w:r>
      <w:r w:rsidRPr="00F40AFE">
        <w:rPr>
          <w:rFonts w:cs="Times New Roman"/>
          <w:iCs/>
        </w:rPr>
        <w:t>Misja w ruinach Babilonu : fakty i dokumenty</w:t>
      </w:r>
      <w:r w:rsidRPr="00F40AFE">
        <w:rPr>
          <w:rFonts w:cs="Times New Roman"/>
        </w:rPr>
        <w:t>. Warszawa : Towarzystwo Wiedzy Obronnej, 2007.</w:t>
      </w:r>
    </w:p>
    <w:p w:rsidR="006067EC" w:rsidRPr="00F40AFE" w:rsidRDefault="006067EC" w:rsidP="006067EC">
      <w:pPr>
        <w:pStyle w:val="Standard"/>
        <w:numPr>
          <w:ilvl w:val="0"/>
          <w:numId w:val="3"/>
        </w:numPr>
        <w:spacing w:before="57" w:line="360" w:lineRule="auto"/>
        <w:rPr>
          <w:rFonts w:cs="Times New Roman"/>
        </w:rPr>
      </w:pPr>
      <w:r w:rsidRPr="00F40AFE">
        <w:rPr>
          <w:rFonts w:cs="Times New Roman"/>
        </w:rPr>
        <w:t>Pietkiewicz B</w:t>
      </w:r>
      <w:r>
        <w:rPr>
          <w:rFonts w:cs="Times New Roman"/>
        </w:rPr>
        <w:t>.</w:t>
      </w:r>
      <w:r w:rsidRPr="00F40AFE">
        <w:rPr>
          <w:rFonts w:cs="Times New Roman"/>
        </w:rPr>
        <w:t>, Kołodziejczyk M</w:t>
      </w:r>
      <w:r>
        <w:rPr>
          <w:rFonts w:cs="Times New Roman"/>
        </w:rPr>
        <w:t>.:</w:t>
      </w:r>
      <w:r w:rsidRPr="00F40AFE">
        <w:rPr>
          <w:rFonts w:cs="Times New Roman"/>
        </w:rPr>
        <w:t xml:space="preserve"> </w:t>
      </w:r>
      <w:r w:rsidRPr="00F40AFE">
        <w:rPr>
          <w:rFonts w:cs="Times New Roman"/>
          <w:iCs/>
        </w:rPr>
        <w:t>Spocznij : powrót z Iraku.</w:t>
      </w:r>
      <w:r w:rsidRPr="00F40AFE">
        <w:rPr>
          <w:rFonts w:cs="Times New Roman"/>
        </w:rPr>
        <w:t xml:space="preserve"> „Polityka” 2004, nr 5, s. 24-26</w:t>
      </w:r>
      <w:r>
        <w:rPr>
          <w:rFonts w:cs="Times New Roman"/>
        </w:rPr>
        <w:t>.</w:t>
      </w:r>
    </w:p>
    <w:p w:rsidR="006067EC" w:rsidRPr="00F40AFE" w:rsidRDefault="006067EC" w:rsidP="006067EC">
      <w:pPr>
        <w:pStyle w:val="Standard"/>
        <w:numPr>
          <w:ilvl w:val="0"/>
          <w:numId w:val="3"/>
        </w:numPr>
        <w:spacing w:before="57" w:line="360" w:lineRule="auto"/>
        <w:rPr>
          <w:rFonts w:cs="Times New Roman"/>
        </w:rPr>
      </w:pPr>
      <w:r w:rsidRPr="00F40AFE">
        <w:rPr>
          <w:rFonts w:cs="Times New Roman"/>
        </w:rPr>
        <w:t>Płaczek A</w:t>
      </w:r>
      <w:r>
        <w:rPr>
          <w:rFonts w:cs="Times New Roman"/>
        </w:rPr>
        <w:t>.</w:t>
      </w:r>
      <w:r w:rsidRPr="00F40AFE">
        <w:rPr>
          <w:rFonts w:cs="Times New Roman"/>
        </w:rPr>
        <w:t xml:space="preserve">, Stefanek </w:t>
      </w:r>
      <w:r>
        <w:rPr>
          <w:rFonts w:cs="Times New Roman"/>
        </w:rPr>
        <w:t>K.:</w:t>
      </w:r>
      <w:r w:rsidRPr="00F40AFE">
        <w:rPr>
          <w:rFonts w:cs="Times New Roman"/>
        </w:rPr>
        <w:t xml:space="preserve"> </w:t>
      </w:r>
      <w:r w:rsidRPr="00F40AFE">
        <w:rPr>
          <w:rFonts w:cs="Times New Roman"/>
          <w:iCs/>
        </w:rPr>
        <w:t>Irak na początku XXI wieku.</w:t>
      </w:r>
      <w:r w:rsidRPr="00F40AFE">
        <w:rPr>
          <w:rFonts w:cs="Times New Roman"/>
        </w:rPr>
        <w:t xml:space="preserve"> Łódź : Wydawnictwo Ibidem, 2007.  </w:t>
      </w:r>
    </w:p>
    <w:p w:rsidR="006067EC" w:rsidRPr="00F40AFE" w:rsidRDefault="006067EC" w:rsidP="006067EC">
      <w:pPr>
        <w:pStyle w:val="Standard"/>
        <w:numPr>
          <w:ilvl w:val="0"/>
          <w:numId w:val="3"/>
        </w:numPr>
        <w:spacing w:before="57" w:line="360" w:lineRule="auto"/>
        <w:rPr>
          <w:rFonts w:cs="Times New Roman"/>
        </w:rPr>
      </w:pPr>
      <w:r w:rsidRPr="00F40AFE">
        <w:rPr>
          <w:rFonts w:cs="Times New Roman"/>
        </w:rPr>
        <w:t>Rojek A</w:t>
      </w:r>
      <w:r>
        <w:rPr>
          <w:rFonts w:cs="Times New Roman"/>
        </w:rPr>
        <w:t>.:</w:t>
      </w:r>
      <w:r w:rsidRPr="00F40AFE">
        <w:rPr>
          <w:rFonts w:cs="Times New Roman"/>
        </w:rPr>
        <w:t xml:space="preserve"> </w:t>
      </w:r>
      <w:r w:rsidRPr="00F40AFE">
        <w:rPr>
          <w:rFonts w:cs="Times New Roman"/>
          <w:iCs/>
        </w:rPr>
        <w:t>Polacy w Iraku</w:t>
      </w:r>
      <w:r w:rsidRPr="00F40AFE">
        <w:rPr>
          <w:rFonts w:cs="Times New Roman"/>
        </w:rPr>
        <w:t>. „Głos” 2004, nr 21, s. 6-7</w:t>
      </w:r>
      <w:r>
        <w:rPr>
          <w:rFonts w:cs="Times New Roman"/>
        </w:rPr>
        <w:t>.</w:t>
      </w:r>
    </w:p>
    <w:p w:rsidR="006067EC" w:rsidRPr="00F40AFE" w:rsidRDefault="006067EC" w:rsidP="006067EC">
      <w:pPr>
        <w:pStyle w:val="Standard"/>
        <w:numPr>
          <w:ilvl w:val="0"/>
          <w:numId w:val="3"/>
        </w:numPr>
        <w:spacing w:before="57" w:line="360" w:lineRule="auto"/>
        <w:rPr>
          <w:rFonts w:cs="Times New Roman"/>
        </w:rPr>
      </w:pPr>
      <w:r w:rsidRPr="00F40AFE">
        <w:rPr>
          <w:rFonts w:cs="Times New Roman"/>
        </w:rPr>
        <w:t>Siwiec M</w:t>
      </w:r>
      <w:r>
        <w:rPr>
          <w:rFonts w:cs="Times New Roman"/>
        </w:rPr>
        <w:t>.:</w:t>
      </w:r>
      <w:r w:rsidRPr="00F40AFE">
        <w:rPr>
          <w:rFonts w:cs="Times New Roman"/>
        </w:rPr>
        <w:t xml:space="preserve"> </w:t>
      </w:r>
      <w:r w:rsidRPr="00F40AFE">
        <w:rPr>
          <w:rFonts w:cs="Times New Roman"/>
          <w:iCs/>
        </w:rPr>
        <w:t>Dlaczego do Iraku</w:t>
      </w:r>
      <w:r w:rsidRPr="00F40AFE">
        <w:rPr>
          <w:rFonts w:cs="Times New Roman"/>
        </w:rPr>
        <w:t>. „Rzeczpospolita” 2003, nr 187, s. A7</w:t>
      </w:r>
      <w:r>
        <w:rPr>
          <w:rFonts w:cs="Times New Roman"/>
        </w:rPr>
        <w:t>.</w:t>
      </w:r>
    </w:p>
    <w:p w:rsidR="006067EC" w:rsidRPr="00F40AFE" w:rsidRDefault="006067EC" w:rsidP="006067EC">
      <w:pPr>
        <w:pStyle w:val="Standard"/>
        <w:numPr>
          <w:ilvl w:val="0"/>
          <w:numId w:val="3"/>
        </w:numPr>
        <w:spacing w:before="57" w:line="360" w:lineRule="auto"/>
        <w:rPr>
          <w:rFonts w:cs="Times New Roman"/>
        </w:rPr>
      </w:pPr>
      <w:r w:rsidRPr="00F40AFE">
        <w:rPr>
          <w:rFonts w:cs="Times New Roman"/>
        </w:rPr>
        <w:t>Skibiński K</w:t>
      </w:r>
      <w:r>
        <w:rPr>
          <w:rFonts w:cs="Times New Roman"/>
        </w:rPr>
        <w:t>. S.:</w:t>
      </w:r>
      <w:r w:rsidRPr="00F40AFE">
        <w:rPr>
          <w:rFonts w:cs="Times New Roman"/>
        </w:rPr>
        <w:t xml:space="preserve"> </w:t>
      </w:r>
      <w:r w:rsidRPr="00F40AFE">
        <w:rPr>
          <w:rFonts w:cs="Times New Roman"/>
          <w:iCs/>
        </w:rPr>
        <w:t>Trudna misja : dywizja międzynarodowa w Iraku przejmuje odpowiedzialność</w:t>
      </w:r>
      <w:r w:rsidRPr="00F40AFE">
        <w:rPr>
          <w:rFonts w:cs="Times New Roman"/>
        </w:rPr>
        <w:t>. „Głos” 2003, nr 37, s. 7</w:t>
      </w:r>
      <w:r>
        <w:rPr>
          <w:rFonts w:cs="Times New Roman"/>
        </w:rPr>
        <w:t>.</w:t>
      </w:r>
    </w:p>
    <w:p w:rsidR="006067EC" w:rsidRPr="00F40AFE" w:rsidRDefault="006067EC" w:rsidP="006067EC">
      <w:pPr>
        <w:pStyle w:val="Standard"/>
        <w:numPr>
          <w:ilvl w:val="0"/>
          <w:numId w:val="3"/>
        </w:numPr>
        <w:spacing w:before="57" w:line="360" w:lineRule="auto"/>
        <w:rPr>
          <w:rFonts w:cs="Times New Roman"/>
        </w:rPr>
      </w:pPr>
      <w:r w:rsidRPr="00F40AFE">
        <w:rPr>
          <w:rFonts w:cs="Times New Roman"/>
        </w:rPr>
        <w:t>Smalec Ł</w:t>
      </w:r>
      <w:r>
        <w:rPr>
          <w:rFonts w:cs="Times New Roman"/>
        </w:rPr>
        <w:t>.:</w:t>
      </w:r>
      <w:r w:rsidRPr="00F40AFE">
        <w:rPr>
          <w:rFonts w:cs="Times New Roman"/>
        </w:rPr>
        <w:t xml:space="preserve"> </w:t>
      </w:r>
      <w:r w:rsidRPr="00F40AFE">
        <w:rPr>
          <w:rFonts w:cs="Times New Roman"/>
          <w:iCs/>
        </w:rPr>
        <w:t>Dwie wojny z Irakiem : źródła, przyczyny, preteksty, przygotowanie, skutki.</w:t>
      </w:r>
      <w:r w:rsidRPr="00F40AFE">
        <w:rPr>
          <w:rFonts w:cs="Times New Roman"/>
        </w:rPr>
        <w:t xml:space="preserve"> Warszawa : Wydział Dziennikarstwa i Nauk Politycznych. Uniwersytet Warszawski, 2012.</w:t>
      </w:r>
    </w:p>
    <w:p w:rsidR="006067EC" w:rsidRPr="00F40AFE" w:rsidRDefault="006067EC" w:rsidP="006067EC">
      <w:pPr>
        <w:pStyle w:val="Standard"/>
        <w:numPr>
          <w:ilvl w:val="0"/>
          <w:numId w:val="3"/>
        </w:numPr>
        <w:spacing w:before="57" w:line="360" w:lineRule="auto"/>
        <w:rPr>
          <w:rFonts w:cs="Times New Roman"/>
        </w:rPr>
      </w:pPr>
      <w:r w:rsidRPr="00F40AFE">
        <w:rPr>
          <w:rFonts w:cs="Times New Roman"/>
        </w:rPr>
        <w:t>Szmajdziński J</w:t>
      </w:r>
      <w:r>
        <w:rPr>
          <w:rFonts w:cs="Times New Roman"/>
        </w:rPr>
        <w:t>.:</w:t>
      </w:r>
      <w:r w:rsidRPr="00F40AFE">
        <w:rPr>
          <w:rFonts w:cs="Times New Roman"/>
        </w:rPr>
        <w:t xml:space="preserve"> </w:t>
      </w:r>
      <w:r w:rsidRPr="00F40AFE">
        <w:rPr>
          <w:rFonts w:cs="Times New Roman"/>
          <w:iCs/>
        </w:rPr>
        <w:t>Do Iraku nie jedzie pospolite ruszenie</w:t>
      </w:r>
      <w:r w:rsidRPr="00F40AFE">
        <w:rPr>
          <w:rFonts w:cs="Times New Roman"/>
        </w:rPr>
        <w:t>. „Przegląd” 2003, nr 23, s. 8-10</w:t>
      </w:r>
      <w:r>
        <w:rPr>
          <w:rFonts w:cs="Times New Roman"/>
        </w:rPr>
        <w:t>.</w:t>
      </w:r>
    </w:p>
    <w:p w:rsidR="006067EC" w:rsidRPr="00F40AFE" w:rsidRDefault="006067EC" w:rsidP="006067EC">
      <w:pPr>
        <w:pStyle w:val="Standard"/>
        <w:numPr>
          <w:ilvl w:val="0"/>
          <w:numId w:val="3"/>
        </w:numPr>
        <w:spacing w:before="57" w:line="360" w:lineRule="auto"/>
        <w:rPr>
          <w:rFonts w:cs="Times New Roman"/>
        </w:rPr>
      </w:pPr>
      <w:r w:rsidRPr="00F40AFE">
        <w:rPr>
          <w:rFonts w:cs="Times New Roman"/>
        </w:rPr>
        <w:t>Świętek H</w:t>
      </w:r>
      <w:r>
        <w:rPr>
          <w:rFonts w:cs="Times New Roman"/>
        </w:rPr>
        <w:t>.:</w:t>
      </w:r>
      <w:r w:rsidRPr="00F40AFE">
        <w:rPr>
          <w:rFonts w:cs="Times New Roman"/>
        </w:rPr>
        <w:t xml:space="preserve"> </w:t>
      </w:r>
      <w:r w:rsidRPr="00F40AFE">
        <w:rPr>
          <w:rFonts w:cs="Times New Roman"/>
          <w:iCs/>
        </w:rPr>
        <w:t>Wojna z Irakiem w 2003 roku : główne przyczyny.</w:t>
      </w:r>
      <w:r w:rsidRPr="00F40AFE">
        <w:rPr>
          <w:rFonts w:cs="Times New Roman"/>
        </w:rPr>
        <w:t xml:space="preserve"> Warszawa : Wydawnictwo Naukowe Scholar : Fundacja Studiów Międzynarodowych, 2011.</w:t>
      </w:r>
    </w:p>
    <w:p w:rsidR="006067EC" w:rsidRPr="00F40AFE" w:rsidRDefault="006067EC" w:rsidP="006067EC">
      <w:pPr>
        <w:pStyle w:val="Standard"/>
        <w:numPr>
          <w:ilvl w:val="0"/>
          <w:numId w:val="3"/>
        </w:numPr>
        <w:spacing w:before="57" w:line="360" w:lineRule="auto"/>
        <w:rPr>
          <w:rFonts w:cs="Times New Roman"/>
        </w:rPr>
      </w:pPr>
      <w:r w:rsidRPr="00F40AFE">
        <w:rPr>
          <w:rFonts w:cs="Times New Roman"/>
        </w:rPr>
        <w:t xml:space="preserve">Tyszkiewicz </w:t>
      </w:r>
      <w:r>
        <w:rPr>
          <w:rFonts w:cs="Times New Roman"/>
        </w:rPr>
        <w:t>A.:</w:t>
      </w:r>
      <w:r w:rsidRPr="00F40AFE">
        <w:rPr>
          <w:rFonts w:cs="Times New Roman"/>
        </w:rPr>
        <w:t xml:space="preserve"> </w:t>
      </w:r>
      <w:r w:rsidRPr="00F40AFE">
        <w:rPr>
          <w:rFonts w:cs="Times New Roman"/>
          <w:iCs/>
        </w:rPr>
        <w:t>Operacje stabilizacyjne : na podstawie doświadczeń Polskiej Dywizji Wielonarodowej w Iraku</w:t>
      </w:r>
      <w:r w:rsidRPr="00F40AFE">
        <w:rPr>
          <w:rFonts w:cs="Times New Roman"/>
        </w:rPr>
        <w:t xml:space="preserve">. Warszawa : Bellona, </w:t>
      </w:r>
      <w:proofErr w:type="spellStart"/>
      <w:r w:rsidRPr="00F40AFE">
        <w:rPr>
          <w:rFonts w:cs="Times New Roman"/>
        </w:rPr>
        <w:t>cop</w:t>
      </w:r>
      <w:proofErr w:type="spellEnd"/>
      <w:r w:rsidRPr="00F40AFE">
        <w:rPr>
          <w:rFonts w:cs="Times New Roman"/>
        </w:rPr>
        <w:t>. 2005.</w:t>
      </w:r>
    </w:p>
    <w:p w:rsidR="006067EC" w:rsidRPr="00F40AFE" w:rsidRDefault="006067EC" w:rsidP="006067EC">
      <w:pPr>
        <w:pStyle w:val="Standard"/>
        <w:numPr>
          <w:ilvl w:val="0"/>
          <w:numId w:val="3"/>
        </w:numPr>
        <w:spacing w:before="57" w:line="360" w:lineRule="auto"/>
        <w:rPr>
          <w:rFonts w:cs="Times New Roman"/>
        </w:rPr>
      </w:pPr>
      <w:r>
        <w:rPr>
          <w:rFonts w:cs="Times New Roman"/>
        </w:rPr>
        <w:t>Winczorek P.:</w:t>
      </w:r>
      <w:r w:rsidRPr="00F40AFE">
        <w:rPr>
          <w:rFonts w:cs="Times New Roman"/>
        </w:rPr>
        <w:t xml:space="preserve"> </w:t>
      </w:r>
      <w:r w:rsidRPr="00F40AFE">
        <w:rPr>
          <w:rFonts w:cs="Times New Roman"/>
          <w:iCs/>
        </w:rPr>
        <w:t>Po co tam pojechaliśmy.</w:t>
      </w:r>
      <w:r w:rsidRPr="00F40AFE">
        <w:rPr>
          <w:rFonts w:cs="Times New Roman"/>
        </w:rPr>
        <w:t xml:space="preserve"> „Rzeczpospolita” 2004, nr 188, s. A7</w:t>
      </w:r>
      <w:r>
        <w:rPr>
          <w:rFonts w:cs="Times New Roman"/>
        </w:rPr>
        <w:t>.</w:t>
      </w:r>
    </w:p>
    <w:p w:rsidR="006067EC" w:rsidRPr="00F40AFE" w:rsidRDefault="006067EC" w:rsidP="006067EC">
      <w:pPr>
        <w:pStyle w:val="Standard"/>
        <w:numPr>
          <w:ilvl w:val="0"/>
          <w:numId w:val="3"/>
        </w:numPr>
        <w:spacing w:before="57" w:line="360" w:lineRule="auto"/>
        <w:rPr>
          <w:rFonts w:cs="Times New Roman"/>
        </w:rPr>
      </w:pPr>
      <w:r w:rsidRPr="00F40AFE">
        <w:rPr>
          <w:rFonts w:cs="Times New Roman"/>
        </w:rPr>
        <w:t>Zawadzki M</w:t>
      </w:r>
      <w:r>
        <w:rPr>
          <w:rFonts w:cs="Times New Roman"/>
        </w:rPr>
        <w:t>.:</w:t>
      </w:r>
      <w:r w:rsidRPr="00F40AFE">
        <w:rPr>
          <w:rFonts w:cs="Times New Roman"/>
        </w:rPr>
        <w:t xml:space="preserve"> </w:t>
      </w:r>
      <w:r w:rsidRPr="00F40AFE">
        <w:rPr>
          <w:rFonts w:cs="Times New Roman"/>
          <w:iCs/>
        </w:rPr>
        <w:t>Nowy wspaniały Irak</w:t>
      </w:r>
      <w:r w:rsidRPr="00F40AFE">
        <w:rPr>
          <w:rFonts w:cs="Times New Roman"/>
        </w:rPr>
        <w:t>. Warszawa : Wydawnictwo W.A.B., 2012.</w:t>
      </w:r>
    </w:p>
    <w:p w:rsidR="006067EC" w:rsidRPr="00F40AFE" w:rsidRDefault="006067EC" w:rsidP="006067EC">
      <w:pPr>
        <w:pStyle w:val="Standard"/>
        <w:numPr>
          <w:ilvl w:val="0"/>
          <w:numId w:val="3"/>
        </w:numPr>
        <w:spacing w:before="57" w:line="360" w:lineRule="auto"/>
        <w:rPr>
          <w:rFonts w:cs="Times New Roman"/>
        </w:rPr>
      </w:pPr>
      <w:r w:rsidRPr="00F40AFE">
        <w:rPr>
          <w:rFonts w:cs="Times New Roman"/>
        </w:rPr>
        <w:t>Zybura G</w:t>
      </w:r>
      <w:r>
        <w:rPr>
          <w:rFonts w:cs="Times New Roman"/>
        </w:rPr>
        <w:t>.:</w:t>
      </w:r>
      <w:r w:rsidRPr="00F40AFE">
        <w:rPr>
          <w:rFonts w:cs="Times New Roman"/>
        </w:rPr>
        <w:t xml:space="preserve"> </w:t>
      </w:r>
      <w:r w:rsidRPr="00F40AFE">
        <w:rPr>
          <w:rFonts w:cs="Times New Roman"/>
          <w:iCs/>
        </w:rPr>
        <w:t xml:space="preserve">Jak długo zostać w Iraku? </w:t>
      </w:r>
      <w:r w:rsidRPr="00F40AFE">
        <w:rPr>
          <w:rFonts w:cs="Times New Roman"/>
        </w:rPr>
        <w:t>„Przegląd” 2004, nr 17, s. 8-9</w:t>
      </w:r>
      <w:r>
        <w:rPr>
          <w:rFonts w:cs="Times New Roman"/>
        </w:rPr>
        <w:t>.</w:t>
      </w:r>
    </w:p>
    <w:sectPr w:rsidR="006067EC" w:rsidRPr="00F40AFE" w:rsidSect="000045CD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184F" w:rsidRDefault="0082184F" w:rsidP="000045CD">
      <w:r>
        <w:separator/>
      </w:r>
    </w:p>
  </w:endnote>
  <w:endnote w:type="continuationSeparator" w:id="0">
    <w:p w:rsidR="0082184F" w:rsidRDefault="0082184F" w:rsidP="00004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184F" w:rsidRDefault="0082184F" w:rsidP="000045CD">
      <w:r w:rsidRPr="000045CD">
        <w:rPr>
          <w:color w:val="000000"/>
        </w:rPr>
        <w:separator/>
      </w:r>
    </w:p>
  </w:footnote>
  <w:footnote w:type="continuationSeparator" w:id="0">
    <w:p w:rsidR="0082184F" w:rsidRDefault="0082184F" w:rsidP="000045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9611B"/>
    <w:multiLevelType w:val="multilevel"/>
    <w:tmpl w:val="2804A8E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2D2C20FB"/>
    <w:multiLevelType w:val="multilevel"/>
    <w:tmpl w:val="2804A8E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>
    <w:nsid w:val="4107675B"/>
    <w:multiLevelType w:val="multilevel"/>
    <w:tmpl w:val="2804A8E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5CD"/>
    <w:rsid w:val="000045CD"/>
    <w:rsid w:val="006067EC"/>
    <w:rsid w:val="0082184F"/>
    <w:rsid w:val="008C6682"/>
    <w:rsid w:val="00DA7A29"/>
    <w:rsid w:val="00F40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Tahoma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045CD"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Header">
    <w:name w:val="Header"/>
    <w:basedOn w:val="Standard"/>
    <w:next w:val="Textbody"/>
    <w:rsid w:val="000045CD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rsid w:val="000045CD"/>
    <w:pPr>
      <w:spacing w:after="120"/>
    </w:pPr>
  </w:style>
  <w:style w:type="paragraph" w:styleId="Lista">
    <w:name w:val="List"/>
    <w:basedOn w:val="Textbody"/>
    <w:rsid w:val="000045CD"/>
  </w:style>
  <w:style w:type="paragraph" w:customStyle="1" w:styleId="Caption">
    <w:name w:val="Caption"/>
    <w:basedOn w:val="Standard"/>
    <w:rsid w:val="000045C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0045CD"/>
    <w:pPr>
      <w:suppressLineNumbers/>
    </w:pPr>
  </w:style>
  <w:style w:type="character" w:customStyle="1" w:styleId="NumberingSymbols">
    <w:name w:val="Numbering Symbols"/>
    <w:rsid w:val="000045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Tahoma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045CD"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Header">
    <w:name w:val="Header"/>
    <w:basedOn w:val="Standard"/>
    <w:next w:val="Textbody"/>
    <w:rsid w:val="000045CD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rsid w:val="000045CD"/>
    <w:pPr>
      <w:spacing w:after="120"/>
    </w:pPr>
  </w:style>
  <w:style w:type="paragraph" w:styleId="Lista">
    <w:name w:val="List"/>
    <w:basedOn w:val="Textbody"/>
    <w:rsid w:val="000045CD"/>
  </w:style>
  <w:style w:type="paragraph" w:customStyle="1" w:styleId="Caption">
    <w:name w:val="Caption"/>
    <w:basedOn w:val="Standard"/>
    <w:rsid w:val="000045C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0045CD"/>
    <w:pPr>
      <w:suppressLineNumbers/>
    </w:pPr>
  </w:style>
  <w:style w:type="character" w:customStyle="1" w:styleId="NumberingSymbols">
    <w:name w:val="Numbering Symbols"/>
    <w:rsid w:val="000045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590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DBP</Company>
  <LinksUpToDate>false</LinksUpToDate>
  <CharactersWithSpaces>4125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Nawrocka</dc:creator>
  <cp:lastModifiedBy>Sonia Bulak</cp:lastModifiedBy>
  <cp:revision>2</cp:revision>
  <dcterms:created xsi:type="dcterms:W3CDTF">2024-02-01T14:09:00Z</dcterms:created>
  <dcterms:modified xsi:type="dcterms:W3CDTF">2024-02-01T14:09:00Z</dcterms:modified>
</cp:coreProperties>
</file>