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185D" w:rsidRDefault="00585FD2" w:rsidP="00D3185D">
      <w:pPr>
        <w:spacing w:before="200"/>
        <w:jc w:val="center"/>
        <w:rPr>
          <w:b/>
          <w:bCs/>
        </w:rPr>
      </w:pPr>
      <w:r w:rsidRPr="00D3185D">
        <w:rPr>
          <w:b/>
          <w:bCs/>
        </w:rPr>
        <w:t>Rynek polskich czasopism kulturalnych przed rokiem 1989 na podstawie wybranych tytułów</w:t>
      </w:r>
    </w:p>
    <w:p w:rsidR="00000000" w:rsidRPr="00D3185D" w:rsidRDefault="00585FD2" w:rsidP="00D3185D">
      <w:pPr>
        <w:spacing w:before="200"/>
        <w:rPr>
          <w:lang w:val="pl-PL"/>
        </w:rPr>
      </w:pPr>
    </w:p>
    <w:p w:rsidR="00D3185D" w:rsidRPr="00D3185D" w:rsidRDefault="00D3185D" w:rsidP="00D3185D">
      <w:pPr>
        <w:spacing w:before="200"/>
        <w:rPr>
          <w:b/>
          <w:lang w:val="pl-PL"/>
        </w:rPr>
      </w:pPr>
    </w:p>
    <w:p w:rsidR="00D3185D" w:rsidRP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rPr>
          <w:lang w:val="pl-PL"/>
        </w:rPr>
        <w:t>„</w:t>
      </w:r>
      <w:r>
        <w:t>Stare</w:t>
      </w:r>
      <w:r>
        <w:rPr>
          <w:lang w:val="pl-PL"/>
        </w:rPr>
        <w:t>”</w:t>
      </w:r>
      <w:r>
        <w:t xml:space="preserve"> i </w:t>
      </w:r>
      <w:r>
        <w:rPr>
          <w:lang w:val="pl-PL"/>
        </w:rPr>
        <w:t>„</w:t>
      </w:r>
      <w:r>
        <w:t>nowe</w:t>
      </w:r>
      <w:r>
        <w:rPr>
          <w:lang w:val="pl-PL"/>
        </w:rPr>
        <w:t>”</w:t>
      </w:r>
      <w:r>
        <w:t xml:space="preserve"> – czasopisma dla dzieci i młodzieży</w:t>
      </w:r>
      <w:r>
        <w:rPr>
          <w:lang w:val="pl-PL"/>
        </w:rPr>
        <w:t>. P</w:t>
      </w:r>
      <w:r>
        <w:t>od red. Bożeny Olszewskiej i Elżbiety Łuckiej-Zając</w:t>
      </w:r>
      <w:r>
        <w:rPr>
          <w:lang w:val="pl-PL"/>
        </w:rPr>
        <w:t>.</w:t>
      </w:r>
      <w:r>
        <w:t xml:space="preserve"> </w:t>
      </w:r>
      <w:r w:rsidRPr="00483E06">
        <w:t>Opole : Wydawnictwo Uniwersytetu Opolskiego</w:t>
      </w:r>
      <w:r>
        <w:t xml:space="preserve">, 2013. </w:t>
      </w:r>
    </w:p>
    <w:p w:rsidR="00D3185D" w:rsidRP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t>Boom i kryzys : nowe czasopisma literacko-artystyczne i społeczno-kulturalne w Polsce po roku 1980</w:t>
      </w:r>
      <w:r>
        <w:rPr>
          <w:lang w:val="pl-PL"/>
        </w:rPr>
        <w:t>. P</w:t>
      </w:r>
      <w:r>
        <w:t>od red. Magdaleny Rabizo-Birek</w:t>
      </w:r>
      <w:r>
        <w:rPr>
          <w:lang w:val="pl-PL"/>
        </w:rPr>
        <w:t>.</w:t>
      </w:r>
      <w:r>
        <w:t xml:space="preserve"> Rzeszów : </w:t>
      </w:r>
      <w:r w:rsidRPr="00483E06">
        <w:rPr>
          <w:lang/>
        </w:rPr>
        <w:t>Wydawnictwo Uniwersytetu Rzeszowskiego :</w:t>
      </w:r>
      <w:r>
        <w:t xml:space="preserve"> </w:t>
      </w:r>
      <w:r w:rsidRPr="00483E06">
        <w:rPr>
          <w:lang/>
        </w:rPr>
        <w:t>Stowarzyszenie Literacko-Artystyczne "Fraza",</w:t>
      </w:r>
      <w:r>
        <w:t xml:space="preserve"> 2012.</w:t>
      </w:r>
    </w:p>
    <w:p w:rsidR="00D3185D" w:rsidRP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t>Był taki dziennik "Sztandar Młodych" : praca zbiorowa</w:t>
      </w:r>
      <w:r>
        <w:rPr>
          <w:lang w:val="pl-PL"/>
        </w:rPr>
        <w:t>. P</w:t>
      </w:r>
      <w:r>
        <w:t>od red. Wojciecha Borsuka</w:t>
      </w:r>
      <w:r>
        <w:rPr>
          <w:lang w:val="pl-PL"/>
        </w:rPr>
        <w:t>.</w:t>
      </w:r>
      <w:r>
        <w:t xml:space="preserve"> Warszawa : </w:t>
      </w:r>
      <w:r w:rsidRPr="00483E06">
        <w:rPr>
          <w:lang/>
        </w:rPr>
        <w:t>Wydawnictwo Nowy Świat,</w:t>
      </w:r>
      <w:r>
        <w:t xml:space="preserve"> 2006. </w:t>
      </w:r>
    </w:p>
    <w:p w:rsidR="00D3185D" w:rsidRP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t>Czasopisma społeczno-kulturalne w okresie PRL</w:t>
      </w:r>
      <w:r>
        <w:rPr>
          <w:lang w:val="pl-PL"/>
        </w:rPr>
        <w:t>. P</w:t>
      </w:r>
      <w:r>
        <w:t xml:space="preserve">od red. Urszuli </w:t>
      </w:r>
      <w:r>
        <w:rPr>
          <w:lang w:val="pl-PL"/>
        </w:rPr>
        <w:t xml:space="preserve">Jakubowskiej. </w:t>
      </w:r>
      <w:r>
        <w:t xml:space="preserve">Warszawa : Fundacja Akademia Humanistyczna : Instytut Badań Literackich PAN. Wydawnictwo, cop. 2012. </w:t>
      </w:r>
    </w:p>
    <w:p w:rsidR="00D3185D" w:rsidRP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t>Kupis T.</w:t>
      </w:r>
      <w:r>
        <w:rPr>
          <w:lang w:val="pl-PL"/>
        </w:rPr>
        <w:t>:</w:t>
      </w:r>
      <w:r>
        <w:t xml:space="preserve"> Dzienniki i czasopisma na polskim rynku prasowym</w:t>
      </w:r>
      <w:r>
        <w:rPr>
          <w:lang w:val="pl-PL"/>
        </w:rPr>
        <w:t>.</w:t>
      </w:r>
      <w:r>
        <w:t xml:space="preserve"> Kraków : Ośrodek Badań Prasoznawczych RSW "Prasa-Książka-Ruch", 1975. </w:t>
      </w:r>
    </w:p>
    <w:p w:rsid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rPr>
          <w:lang w:val="pl-PL"/>
        </w:rPr>
        <w:t xml:space="preserve">Olszewska B.: </w:t>
      </w:r>
      <w:r>
        <w:t>Czasopiśmienniczy bohater doby socrealizmu</w:t>
      </w:r>
      <w:r>
        <w:rPr>
          <w:lang w:val="pl-PL"/>
        </w:rPr>
        <w:t xml:space="preserve">. </w:t>
      </w:r>
      <w:r w:rsidRPr="00483E06">
        <w:rPr>
          <w:lang/>
        </w:rPr>
        <w:t>Guliwer</w:t>
      </w:r>
      <w:r>
        <w:t xml:space="preserve"> 2005, nr 4, s. 67-72</w:t>
      </w:r>
      <w:r>
        <w:rPr>
          <w:lang w:val="pl-PL"/>
        </w:rPr>
        <w:t>.</w:t>
      </w:r>
    </w:p>
    <w:p w:rsidR="00D3185D" w:rsidRP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t>Prasa dziecięca i młodzieżowa : studia i materiały</w:t>
      </w:r>
      <w:r>
        <w:rPr>
          <w:lang w:val="pl-PL"/>
        </w:rPr>
        <w:t>. P</w:t>
      </w:r>
      <w:r>
        <w:t>od red. Mieczysława Adamczyka i Jerzego Jarowieckiego</w:t>
      </w:r>
      <w:r>
        <w:rPr>
          <w:lang w:val="pl-PL"/>
        </w:rPr>
        <w:t xml:space="preserve"> ;</w:t>
      </w:r>
      <w:r>
        <w:t xml:space="preserve"> Oddział Doskonalenia Nauczycieli w Kielcach</w:t>
      </w:r>
      <w:r>
        <w:rPr>
          <w:lang w:val="pl-PL"/>
        </w:rPr>
        <w:t>.</w:t>
      </w:r>
      <w:r>
        <w:t xml:space="preserve"> Kielce : IKN ODN, 1982</w:t>
      </w:r>
      <w:r>
        <w:rPr>
          <w:lang w:val="pl-PL"/>
        </w:rPr>
        <w:t>.</w:t>
      </w:r>
      <w:r>
        <w:t xml:space="preserve"> </w:t>
      </w:r>
    </w:p>
    <w:p w:rsidR="00D3185D" w:rsidRP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t>Rogoż M.</w:t>
      </w:r>
      <w:r>
        <w:rPr>
          <w:lang w:val="pl-PL"/>
        </w:rPr>
        <w:t>:</w:t>
      </w:r>
      <w:r>
        <w:t xml:space="preserve"> Czasopisma dla dzieci i młodzieży Instytutu Wydawniczego "Nasza Księgarnia" w latach 1945-1989</w:t>
      </w:r>
      <w:r>
        <w:rPr>
          <w:lang w:val="pl-PL"/>
        </w:rPr>
        <w:t xml:space="preserve">. </w:t>
      </w:r>
      <w:r w:rsidRPr="00483E06">
        <w:rPr>
          <w:lang w:val="pl-PL"/>
        </w:rPr>
        <w:t>Kraków : Wydawnictwo Naukowe Uniwersytetu Pedagogicznego</w:t>
      </w:r>
      <w:r>
        <w:rPr>
          <w:lang w:val="pl-PL"/>
        </w:rPr>
        <w:t xml:space="preserve"> </w:t>
      </w:r>
      <w:r>
        <w:t xml:space="preserve">: 2009. </w:t>
      </w:r>
    </w:p>
    <w:p w:rsid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rPr>
          <w:lang w:val="pl-PL"/>
        </w:rPr>
        <w:t xml:space="preserve">Rogoż M.: </w:t>
      </w:r>
      <w:r>
        <w:t>Obraz biblioteki i innych instytucji kultury w utworach literackich na łamach czasopism dla dzieci i młodzieży "Naszej Księgarni" w latach 1945-1989</w:t>
      </w:r>
      <w:r>
        <w:rPr>
          <w:lang w:val="pl-PL"/>
        </w:rPr>
        <w:t>. Guliwer 2</w:t>
      </w:r>
      <w:r>
        <w:t>012, nr 1, s. 56-63</w:t>
      </w:r>
      <w:r>
        <w:rPr>
          <w:lang w:val="pl-PL"/>
        </w:rPr>
        <w:t>.</w:t>
      </w:r>
    </w:p>
    <w:p w:rsidR="00D3185D" w:rsidRPr="00D3185D" w:rsidRDefault="00D3185D" w:rsidP="00D3185D">
      <w:pPr>
        <w:numPr>
          <w:ilvl w:val="0"/>
          <w:numId w:val="6"/>
        </w:numPr>
        <w:spacing w:before="200"/>
        <w:rPr>
          <w:lang w:val="pl-PL"/>
        </w:rPr>
      </w:pPr>
      <w:r>
        <w:t>Siwko M.</w:t>
      </w:r>
      <w:r>
        <w:rPr>
          <w:lang w:val="pl-PL"/>
        </w:rPr>
        <w:t>:</w:t>
      </w:r>
      <w:r>
        <w:t xml:space="preserve"> Wzory osobowe w polskiej prasie młodzieżowej okresu przełomu : (na przykładzie "Sztandaru Młodych" – 1979-1982 i "Filipinki" – 1988-1989)</w:t>
      </w:r>
      <w:r>
        <w:rPr>
          <w:lang w:val="pl-PL"/>
        </w:rPr>
        <w:t>.</w:t>
      </w:r>
      <w:r>
        <w:t xml:space="preserve"> Koszalin : </w:t>
      </w:r>
      <w:r w:rsidRPr="00483E06">
        <w:rPr>
          <w:lang/>
        </w:rPr>
        <w:t>Wydaw. Uczelniane PK,</w:t>
      </w:r>
      <w:r>
        <w:t xml:space="preserve"> 2001. </w:t>
      </w:r>
    </w:p>
    <w:p w:rsidR="00D3185D" w:rsidRPr="00D3185D" w:rsidRDefault="00D3185D" w:rsidP="00D3185D">
      <w:pPr>
        <w:numPr>
          <w:ilvl w:val="0"/>
          <w:numId w:val="6"/>
        </w:numPr>
        <w:spacing w:before="200"/>
      </w:pPr>
      <w:r>
        <w:t>Szaruga L.</w:t>
      </w:r>
      <w:r>
        <w:rPr>
          <w:lang w:val="pl-PL"/>
        </w:rPr>
        <w:t>:</w:t>
      </w:r>
      <w:r>
        <w:t xml:space="preserve"> Co czytamy? : prasa kulturalna 1945-1995</w:t>
      </w:r>
      <w:r>
        <w:rPr>
          <w:lang w:val="pl-PL"/>
        </w:rPr>
        <w:t xml:space="preserve">. </w:t>
      </w:r>
      <w:r>
        <w:t>Lublin : Wydaw. Uniwersytetu Marii Curie-Skłodowskiej, 1999.</w:t>
      </w:r>
    </w:p>
    <w:p w:rsidR="00D3185D" w:rsidRPr="00D3185D" w:rsidRDefault="00D3185D" w:rsidP="00D3185D">
      <w:pPr>
        <w:numPr>
          <w:ilvl w:val="0"/>
          <w:numId w:val="6"/>
        </w:numPr>
        <w:spacing w:before="200"/>
        <w:rPr>
          <w:b/>
          <w:lang w:val="pl-PL"/>
        </w:rPr>
      </w:pPr>
      <w:r>
        <w:rPr>
          <w:lang w:val="pl-PL"/>
        </w:rPr>
        <w:t xml:space="preserve">Ziemski A.: </w:t>
      </w:r>
      <w:r>
        <w:t>Sześć ciekawych lat</w:t>
      </w:r>
      <w:r>
        <w:rPr>
          <w:lang w:val="pl-PL"/>
        </w:rPr>
        <w:t>.</w:t>
      </w:r>
      <w:r>
        <w:t xml:space="preserve"> </w:t>
      </w:r>
      <w:r>
        <w:rPr>
          <w:lang/>
        </w:rPr>
        <w:t>Przegląd Socjalistyczny</w:t>
      </w:r>
      <w:r w:rsidRPr="00D3185D">
        <w:rPr>
          <w:lang/>
        </w:rPr>
        <w:t xml:space="preserve"> </w:t>
      </w:r>
      <w:r>
        <w:t>2006, nr 3, s. 79-90</w:t>
      </w:r>
      <w:r>
        <w:rPr>
          <w:lang w:val="pl-PL"/>
        </w:rPr>
        <w:t>.</w:t>
      </w:r>
    </w:p>
    <w:p w:rsidR="00585FD2" w:rsidRDefault="00585FD2" w:rsidP="00D3185D">
      <w:pPr>
        <w:spacing w:before="200"/>
      </w:pPr>
    </w:p>
    <w:sectPr w:rsidR="00585F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FD2" w:rsidRDefault="00585FD2" w:rsidP="00483E06">
      <w:r>
        <w:separator/>
      </w:r>
    </w:p>
  </w:endnote>
  <w:endnote w:type="continuationSeparator" w:id="1">
    <w:p w:rsidR="00585FD2" w:rsidRDefault="00585FD2" w:rsidP="00483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FD2" w:rsidRDefault="00585FD2" w:rsidP="00483E06">
      <w:r>
        <w:separator/>
      </w:r>
    </w:p>
  </w:footnote>
  <w:footnote w:type="continuationSeparator" w:id="1">
    <w:p w:rsidR="00585FD2" w:rsidRDefault="00585FD2" w:rsidP="00483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852712"/>
    <w:multiLevelType w:val="hybridMultilevel"/>
    <w:tmpl w:val="31EEF580"/>
    <w:lvl w:ilvl="0" w:tplc="1F3A6A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E381C"/>
    <w:multiLevelType w:val="hybridMultilevel"/>
    <w:tmpl w:val="B0401DBC"/>
    <w:lvl w:ilvl="0" w:tplc="1F3A6A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50809"/>
    <w:multiLevelType w:val="hybridMultilevel"/>
    <w:tmpl w:val="CDE0A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C31F9"/>
    <w:multiLevelType w:val="hybridMultilevel"/>
    <w:tmpl w:val="40543610"/>
    <w:lvl w:ilvl="0" w:tplc="1F3A6A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83E06"/>
    <w:rsid w:val="00483E06"/>
    <w:rsid w:val="00585FD2"/>
    <w:rsid w:val="00D3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Hipercze">
    <w:name w:val="Hyperlink"/>
    <w:rPr>
      <w:color w:val="000080"/>
      <w:u w:val="single"/>
      <w:lang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483E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3E06"/>
    <w:rPr>
      <w:rFonts w:eastAsia="Andale Sans UI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495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sbulak</dc:creator>
  <cp:lastModifiedBy>sbulak</cp:lastModifiedBy>
  <cp:revision>2</cp:revision>
  <cp:lastPrinted>1601-01-01T00:00:00Z</cp:lastPrinted>
  <dcterms:created xsi:type="dcterms:W3CDTF">2024-05-29T12:13:00Z</dcterms:created>
  <dcterms:modified xsi:type="dcterms:W3CDTF">2024-05-29T12:13:00Z</dcterms:modified>
</cp:coreProperties>
</file>