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DF" w:rsidRPr="00BA7BDF" w:rsidRDefault="00FA2CF8" w:rsidP="00B5167F">
      <w:pPr>
        <w:pStyle w:val="Domynie"/>
        <w:spacing w:before="200"/>
        <w:jc w:val="center"/>
        <w:rPr>
          <w:b/>
          <w:bCs/>
          <w:caps/>
          <w:lang/>
        </w:rPr>
      </w:pPr>
      <w:bookmarkStart w:id="0" w:name="_GoBack"/>
      <w:r w:rsidRPr="00BA7BDF">
        <w:rPr>
          <w:b/>
          <w:bCs/>
          <w:caps/>
          <w:lang/>
        </w:rPr>
        <w:t>Życie codzienne m</w:t>
      </w:r>
      <w:r w:rsidR="00BA7BDF" w:rsidRPr="00BA7BDF">
        <w:rPr>
          <w:b/>
          <w:bCs/>
          <w:caps/>
          <w:lang/>
        </w:rPr>
        <w:t>ieszkańców Wrocławia (Breslau)</w:t>
      </w:r>
    </w:p>
    <w:bookmarkEnd w:id="0"/>
    <w:p w:rsidR="00D46F8D" w:rsidRDefault="00D46F8D" w:rsidP="00B5167F">
      <w:pPr>
        <w:pStyle w:val="Domynie"/>
        <w:spacing w:before="200"/>
        <w:jc w:val="center"/>
      </w:pPr>
      <w:r>
        <w:rPr>
          <w:b/>
          <w:bCs/>
          <w:lang/>
        </w:rPr>
        <w:t>od średniowiecza do roku 1945</w:t>
      </w:r>
    </w:p>
    <w:p w:rsidR="00FA2CF8" w:rsidRPr="00BA7BDF" w:rsidRDefault="00D46F8D" w:rsidP="00B5167F">
      <w:pPr>
        <w:pStyle w:val="Domynie"/>
        <w:spacing w:before="200"/>
        <w:jc w:val="center"/>
        <w:rPr>
          <w:b/>
          <w:bCs/>
          <w:lang/>
        </w:rPr>
      </w:pPr>
      <w:r>
        <w:rPr>
          <w:b/>
          <w:bCs/>
        </w:rPr>
        <w:t>B</w:t>
      </w:r>
      <w:r w:rsidRPr="00D46F8D">
        <w:rPr>
          <w:b/>
          <w:bCs/>
          <w:lang/>
        </w:rPr>
        <w:t>ibliografia</w:t>
      </w:r>
      <w:r>
        <w:rPr>
          <w:b/>
          <w:bCs/>
        </w:rPr>
        <w:t xml:space="preserve">. </w:t>
      </w:r>
      <w:r w:rsidR="00FA2CF8" w:rsidRPr="00BA7BDF">
        <w:rPr>
          <w:b/>
          <w:bCs/>
          <w:lang/>
        </w:rPr>
        <w:t>Wybór.</w:t>
      </w:r>
      <w:r w:rsidR="00BA7BDF" w:rsidRPr="00BA7BDF">
        <w:rPr>
          <w:b/>
          <w:bCs/>
        </w:rPr>
        <w:t xml:space="preserve"> </w:t>
      </w:r>
      <w:r w:rsidR="00FA2CF8" w:rsidRPr="00BA7BDF">
        <w:rPr>
          <w:b/>
          <w:bCs/>
          <w:lang/>
        </w:rPr>
        <w:t>Publikacje dostępne w Dolnośląskiej Bib</w:t>
      </w:r>
      <w:r w:rsidR="00BA7BDF" w:rsidRPr="00BA7BDF">
        <w:rPr>
          <w:b/>
          <w:bCs/>
          <w:lang/>
        </w:rPr>
        <w:t>liotece Publicznej we Wrocławiu</w:t>
      </w:r>
    </w:p>
    <w:p w:rsidR="00B5167F" w:rsidRDefault="00B5167F" w:rsidP="00B5167F">
      <w:pPr>
        <w:spacing w:before="200" w:after="120"/>
      </w:pP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proofErr w:type="spellStart"/>
      <w:r>
        <w:t>Bonder</w:t>
      </w:r>
      <w:proofErr w:type="spellEnd"/>
      <w:r w:rsidRPr="00BA7BDF">
        <w:t xml:space="preserve"> U</w:t>
      </w:r>
      <w:r>
        <w:t>.</w:t>
      </w:r>
      <w:r w:rsidRPr="00BA7BDF">
        <w:t>: Porno w mieś</w:t>
      </w:r>
      <w:r>
        <w:t xml:space="preserve">cie </w:t>
      </w:r>
      <w:proofErr w:type="spellStart"/>
      <w:r>
        <w:t>Breslau</w:t>
      </w:r>
      <w:proofErr w:type="spellEnd"/>
      <w:r w:rsidRPr="00BA7BDF">
        <w:t xml:space="preserve"> ; </w:t>
      </w:r>
      <w:proofErr w:type="spellStart"/>
      <w:r w:rsidRPr="00BA7BDF">
        <w:t>rozm</w:t>
      </w:r>
      <w:proofErr w:type="spellEnd"/>
      <w:r w:rsidRPr="00BA7BDF">
        <w:t>. Beata Maciejewska</w:t>
      </w:r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2018, nr 33, dod. </w:t>
      </w:r>
      <w:r>
        <w:t>„</w:t>
      </w:r>
      <w:r w:rsidRPr="00BA7BDF">
        <w:t>Magazyn Wrocław</w:t>
      </w:r>
      <w:r>
        <w:t>”</w:t>
      </w:r>
      <w:r w:rsidRPr="00BA7BDF">
        <w:t>, s. 12-13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 w:rsidRPr="00BA7BDF">
        <w:t>Budrewicz L</w:t>
      </w:r>
      <w:r>
        <w:t>.</w:t>
      </w:r>
      <w:r w:rsidRPr="00BA7BDF">
        <w:t xml:space="preserve">: </w:t>
      </w:r>
      <w:proofErr w:type="spellStart"/>
      <w:r w:rsidRPr="00BA7BDF">
        <w:t>Breslau</w:t>
      </w:r>
      <w:proofErr w:type="spellEnd"/>
      <w:r w:rsidRPr="00BA7BDF">
        <w:t xml:space="preserve"> dobrobytu, </w:t>
      </w:r>
      <w:proofErr w:type="spellStart"/>
      <w:r w:rsidRPr="00BA7BDF">
        <w:t>Breslau</w:t>
      </w:r>
      <w:proofErr w:type="spellEnd"/>
      <w:r w:rsidRPr="00BA7BDF">
        <w:t xml:space="preserve"> nazistów</w:t>
      </w:r>
      <w:r>
        <w:t>.</w:t>
      </w:r>
      <w:r w:rsidRPr="00BA7BDF">
        <w:t xml:space="preserve"> </w:t>
      </w:r>
      <w:r>
        <w:t>„</w:t>
      </w:r>
      <w:r w:rsidRPr="00BA7BDF">
        <w:t>Wieczór Wrocławia</w:t>
      </w:r>
      <w:r>
        <w:t>”</w:t>
      </w:r>
      <w:r w:rsidRPr="00BA7BDF">
        <w:t xml:space="preserve"> 2000, nr 226, s. 14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Czernichowska K</w:t>
      </w:r>
      <w:r>
        <w:t>.</w:t>
      </w:r>
      <w:r w:rsidRPr="00BA7BDF">
        <w:t xml:space="preserve">: Majówka w </w:t>
      </w:r>
      <w:proofErr w:type="spellStart"/>
      <w:r w:rsidRPr="00BA7BDF">
        <w:t>Breslau</w:t>
      </w:r>
      <w:proofErr w:type="spellEnd"/>
      <w:r>
        <w:t xml:space="preserve"> </w:t>
      </w:r>
      <w:r w:rsidRPr="00BA7BDF">
        <w:t>w 1920 roku. Pociąg zamieniony w hotel</w:t>
      </w:r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2017, nr 101, dod. </w:t>
      </w:r>
      <w:r>
        <w:t>„</w:t>
      </w:r>
      <w:r w:rsidRPr="00BA7BDF">
        <w:t>Lwów Wrocław Chicago</w:t>
      </w:r>
      <w:r>
        <w:t>”</w:t>
      </w:r>
      <w:r w:rsidRPr="00BA7BDF">
        <w:t>, s. 18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Czernichowska</w:t>
      </w:r>
      <w:r w:rsidRPr="00BA7BDF">
        <w:t xml:space="preserve"> K</w:t>
      </w:r>
      <w:r>
        <w:t>.</w:t>
      </w:r>
      <w:r w:rsidRPr="00BA7BDF">
        <w:t xml:space="preserve">: Miasto </w:t>
      </w:r>
      <w:proofErr w:type="spellStart"/>
      <w:r w:rsidRPr="00BA7BDF">
        <w:t>Breslau</w:t>
      </w:r>
      <w:proofErr w:type="spellEnd"/>
      <w:r w:rsidRPr="00BA7BDF">
        <w:t xml:space="preserve"> handlową emporą Wschodu</w:t>
      </w:r>
      <w:r>
        <w:t>.</w:t>
      </w:r>
      <w:r w:rsidRPr="00BA7BDF">
        <w:t xml:space="preserve"> </w:t>
      </w:r>
      <w:r>
        <w:t>„</w:t>
      </w:r>
      <w:r w:rsidRPr="00BA7BDF">
        <w:t>Gazeta Wrocławska</w:t>
      </w:r>
      <w:r>
        <w:t>”</w:t>
      </w:r>
      <w:r w:rsidRPr="00BA7BDF">
        <w:t xml:space="preserve"> 2019, nr 12, dod. </w:t>
      </w:r>
      <w:r>
        <w:t>„</w:t>
      </w:r>
      <w:r w:rsidRPr="00BA7BDF">
        <w:t>Album Historyczny</w:t>
      </w:r>
      <w:r>
        <w:t>”</w:t>
      </w:r>
      <w:r w:rsidRPr="00BA7BDF">
        <w:t>, s. 11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Czernichowska K</w:t>
      </w:r>
      <w:r>
        <w:t>.</w:t>
      </w:r>
      <w:r w:rsidRPr="00BA7BDF">
        <w:t xml:space="preserve">: Sąd przysięgły w </w:t>
      </w:r>
      <w:proofErr w:type="spellStart"/>
      <w:r w:rsidRPr="00BA7BDF">
        <w:t>Breslau</w:t>
      </w:r>
      <w:proofErr w:type="spellEnd"/>
      <w:r w:rsidRPr="00BA7BDF">
        <w:t xml:space="preserve"> miał pełne ręce roboty</w:t>
      </w:r>
      <w:r>
        <w:t>.</w:t>
      </w:r>
      <w:r w:rsidRPr="00BA7BDF">
        <w:t xml:space="preserve"> </w:t>
      </w:r>
      <w:r>
        <w:t>„</w:t>
      </w:r>
      <w:r w:rsidRPr="00BA7BDF">
        <w:t>Gazeta Wrocławska</w:t>
      </w:r>
      <w:r>
        <w:t>”</w:t>
      </w:r>
      <w:r w:rsidRPr="00BA7BDF">
        <w:t xml:space="preserve"> 2019, nr 48, dod. </w:t>
      </w:r>
      <w:r>
        <w:t>„</w:t>
      </w:r>
      <w:r w:rsidRPr="00BA7BDF">
        <w:t>Album Historyczny</w:t>
      </w:r>
      <w:r>
        <w:t>”</w:t>
      </w:r>
      <w:r w:rsidRPr="00BA7BDF">
        <w:t>, s. 11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Czernichowska K</w:t>
      </w:r>
      <w:r>
        <w:t>.:</w:t>
      </w:r>
      <w:r w:rsidRPr="00BA7BDF">
        <w:t xml:space="preserve"> Sentyment do budek telefonicznych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Wrocławska</w:t>
      </w:r>
      <w:r>
        <w:t>”</w:t>
      </w:r>
      <w:r w:rsidRPr="00BA7BDF">
        <w:t xml:space="preserve"> 2019, nr 18, dod. </w:t>
      </w:r>
      <w:r>
        <w:t>„</w:t>
      </w:r>
      <w:r w:rsidRPr="00BA7BDF">
        <w:t>Album Historyczny</w:t>
      </w:r>
      <w:r>
        <w:t>”</w:t>
      </w:r>
      <w:r w:rsidRPr="00BA7BDF">
        <w:t>, s. 11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 w:rsidRPr="00BA7BDF">
        <w:t>Czernichowska K</w:t>
      </w:r>
      <w:r>
        <w:t>.</w:t>
      </w:r>
      <w:r w:rsidRPr="00BA7BDF">
        <w:t xml:space="preserve">: Strajk kolejarzy i redakcja przed izbą karną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Wrocławska</w:t>
      </w:r>
      <w:r>
        <w:t>”</w:t>
      </w:r>
      <w:r w:rsidRPr="00BA7BDF">
        <w:t xml:space="preserve"> 2018, nr 294, dod. </w:t>
      </w:r>
      <w:r>
        <w:t>„</w:t>
      </w:r>
      <w:r w:rsidRPr="00BA7BDF">
        <w:t>Album Historyczny</w:t>
      </w:r>
      <w:r>
        <w:t>”</w:t>
      </w:r>
      <w:r w:rsidRPr="00BA7BDF">
        <w:t>, s. 9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 w:rsidRPr="00BA7BDF">
        <w:t>Davies N</w:t>
      </w:r>
      <w:r>
        <w:t>.</w:t>
      </w:r>
      <w:r w:rsidRPr="00BA7BDF">
        <w:t>: Mikrokosmos : portret miasta środkowoeuropejskiego</w:t>
      </w:r>
      <w:r>
        <w:t xml:space="preserve">. </w:t>
      </w:r>
      <w:r w:rsidRPr="00BA7BDF">
        <w:t>Wyd. 2. Kr</w:t>
      </w:r>
      <w:r>
        <w:t>aków : Wydawnictwo Znak, 2011.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Garbacz</w:t>
      </w:r>
      <w:r w:rsidRPr="00BA7BDF">
        <w:t xml:space="preserve"> J</w:t>
      </w:r>
      <w:r>
        <w:t>.</w:t>
      </w:r>
      <w:r w:rsidRPr="00BA7BDF">
        <w:t xml:space="preserve">: Ekspres z </w:t>
      </w:r>
      <w:proofErr w:type="spellStart"/>
      <w:r w:rsidRPr="00BA7BDF">
        <w:t>Breslau</w:t>
      </w:r>
      <w:proofErr w:type="spellEnd"/>
      <w:r w:rsidRPr="00BA7BDF">
        <w:t xml:space="preserve"> do Berlina</w:t>
      </w:r>
      <w:r>
        <w:t>. „</w:t>
      </w:r>
      <w:r w:rsidRPr="00BA7BDF">
        <w:t>Polska Gazeta Wrocławska</w:t>
      </w:r>
      <w:r>
        <w:t>”</w:t>
      </w:r>
      <w:r w:rsidRPr="00BA7BDF">
        <w:t xml:space="preserve"> 2010, nr 248, dod. </w:t>
      </w:r>
      <w:r>
        <w:t>„</w:t>
      </w:r>
      <w:r w:rsidRPr="00BA7BDF">
        <w:t>Wieczór Wrocławia</w:t>
      </w:r>
      <w:r>
        <w:t>”</w:t>
      </w:r>
      <w:r w:rsidRPr="00BA7BDF">
        <w:t>, s. 1,9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Gilewska</w:t>
      </w:r>
      <w:r w:rsidRPr="00BA7BDF">
        <w:t xml:space="preserve"> J</w:t>
      </w:r>
      <w:r>
        <w:t>.</w:t>
      </w:r>
      <w:r w:rsidRPr="00BA7BDF">
        <w:t>: W późnośredniowiecznym Wrocławiu</w:t>
      </w:r>
      <w:r>
        <w:t>.</w:t>
      </w:r>
      <w:r w:rsidRPr="00BA7BDF">
        <w:t xml:space="preserve"> Wrocław : Zakład Narodowy im. Ossolińskich, 1967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Gilewska-</w:t>
      </w:r>
      <w:proofErr w:type="spellStart"/>
      <w:r>
        <w:t>Dubis</w:t>
      </w:r>
      <w:proofErr w:type="spellEnd"/>
      <w:r w:rsidRPr="00BA7BDF">
        <w:t xml:space="preserve"> J</w:t>
      </w:r>
      <w:r>
        <w:t>.:</w:t>
      </w:r>
      <w:r w:rsidRPr="00BA7BDF">
        <w:t xml:space="preserve"> Życie codzienne mieszczan wrocławskich w dobie średniowiecza</w:t>
      </w:r>
      <w:r>
        <w:t>.</w:t>
      </w:r>
      <w:r w:rsidRPr="00BA7BDF">
        <w:t xml:space="preserve"> Wrocław : Wydawnictwo Dolnośląskie, 2000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proofErr w:type="spellStart"/>
      <w:r>
        <w:t>Gleigewiht</w:t>
      </w:r>
      <w:proofErr w:type="spellEnd"/>
      <w:r w:rsidRPr="00BA7BDF">
        <w:t xml:space="preserve"> A</w:t>
      </w:r>
      <w:r>
        <w:t>.</w:t>
      </w:r>
      <w:r w:rsidRPr="00BA7BDF">
        <w:t xml:space="preserve">: Żydowska pamięć </w:t>
      </w:r>
      <w:proofErr w:type="spellStart"/>
      <w:r w:rsidRPr="00BA7BDF">
        <w:t>Breslau</w:t>
      </w:r>
      <w:proofErr w:type="spellEnd"/>
      <w:r w:rsidRPr="00BA7BDF">
        <w:t>. Pamięć żydowskiego Wrocławia</w:t>
      </w:r>
      <w:r>
        <w:t>.</w:t>
      </w:r>
      <w:r w:rsidRPr="00BA7BDF">
        <w:t xml:space="preserve"> </w:t>
      </w:r>
      <w:r>
        <w:t>„</w:t>
      </w:r>
      <w:r w:rsidRPr="00BA7BDF">
        <w:t>Pamięć i Przyszłość</w:t>
      </w:r>
      <w:r>
        <w:t>”</w:t>
      </w:r>
      <w:r w:rsidRPr="00BA7BDF">
        <w:t xml:space="preserve"> 2010, nr 1, s. 76-78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lastRenderedPageBreak/>
        <w:t>Historia Wrocławia w datach</w:t>
      </w:r>
      <w:r>
        <w:t>.</w:t>
      </w:r>
      <w:r w:rsidRPr="00BA7BDF">
        <w:t xml:space="preserve"> </w:t>
      </w:r>
      <w:r>
        <w:t>P</w:t>
      </w:r>
      <w:r w:rsidRPr="00BA7BDF">
        <w:t>od red.</w:t>
      </w:r>
      <w:r>
        <w:t xml:space="preserve"> </w:t>
      </w:r>
      <w:r w:rsidRPr="00BA7BDF">
        <w:t xml:space="preserve">Romualda Gellesa. Wrocław </w:t>
      </w:r>
      <w:proofErr w:type="spellStart"/>
      <w:r w:rsidRPr="00BA7BDF">
        <w:t>Wratislavia</w:t>
      </w:r>
      <w:proofErr w:type="spellEnd"/>
      <w:r w:rsidRPr="00BA7BDF">
        <w:t>, 1996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Historia Wrocławia. T. 1. Od pradziejów do końca czasów habsburskich</w:t>
      </w:r>
      <w:r>
        <w:t>.</w:t>
      </w:r>
      <w:r w:rsidRPr="00BA7BDF">
        <w:t xml:space="preserve"> </w:t>
      </w:r>
      <w:r>
        <w:t>Re</w:t>
      </w:r>
      <w:r w:rsidRPr="00BA7BDF">
        <w:t xml:space="preserve">d. nauk. Adam </w:t>
      </w:r>
      <w:proofErr w:type="spellStart"/>
      <w:r w:rsidRPr="00BA7BDF">
        <w:t>Galosi</w:t>
      </w:r>
      <w:proofErr w:type="spellEnd"/>
      <w:r w:rsidRPr="00BA7BDF">
        <w:t>. Wrocław : Wydawnictwo Dolnośląskie, 2001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proofErr w:type="spellStart"/>
      <w:r>
        <w:t>Hytrek-Hryciuk</w:t>
      </w:r>
      <w:proofErr w:type="spellEnd"/>
      <w:r w:rsidRPr="00BA7BDF">
        <w:t xml:space="preserve"> J</w:t>
      </w:r>
      <w:r>
        <w:t>.</w:t>
      </w:r>
      <w:r w:rsidRPr="00BA7BDF">
        <w:t>: Między prywatnym a publicznym : życie codzienne we Wrocławiu w latach 1936-1944</w:t>
      </w:r>
      <w:r>
        <w:t>.</w:t>
      </w:r>
      <w:r w:rsidRPr="00BA7BDF">
        <w:t xml:space="preserve"> Wrocław : Via Nova, 2019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proofErr w:type="spellStart"/>
      <w:r w:rsidRPr="00BA7BDF">
        <w:t>Hytrek-Hryciuk</w:t>
      </w:r>
      <w:proofErr w:type="spellEnd"/>
      <w:r w:rsidRPr="00BA7BDF">
        <w:t xml:space="preserve"> J</w:t>
      </w:r>
      <w:r>
        <w:t>.</w:t>
      </w:r>
      <w:r w:rsidRPr="00BA7BDF">
        <w:t xml:space="preserve">: Święta w mieście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2013, nr 24, dod. </w:t>
      </w:r>
      <w:r>
        <w:t>„</w:t>
      </w:r>
      <w:r w:rsidRPr="00BA7BDF">
        <w:t>Lwów Wrocław Chicago</w:t>
      </w:r>
      <w:r>
        <w:t>”</w:t>
      </w:r>
      <w:r w:rsidRPr="00BA7BDF">
        <w:t>, s. 14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Kaczorowska K</w:t>
      </w:r>
      <w:r>
        <w:t>.</w:t>
      </w:r>
      <w:r w:rsidRPr="00BA7BDF">
        <w:t>: Nie ocalił życia, ale ocalił godność</w:t>
      </w:r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2010, nr 158, dod. </w:t>
      </w:r>
      <w:r>
        <w:t>„</w:t>
      </w:r>
      <w:r w:rsidRPr="00BA7BDF">
        <w:t>Wieczór Wrocławia</w:t>
      </w:r>
      <w:r>
        <w:t>”</w:t>
      </w:r>
      <w:r w:rsidRPr="00BA7BDF">
        <w:t>, s. 1, 6, 7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Kaczorowska K</w:t>
      </w:r>
      <w:r>
        <w:t>.</w:t>
      </w:r>
      <w:r w:rsidRPr="00BA7BDF">
        <w:t xml:space="preserve">: Polski szpieg w </w:t>
      </w:r>
      <w:proofErr w:type="spellStart"/>
      <w:r w:rsidRPr="00BA7BDF">
        <w:t>Breslau</w:t>
      </w:r>
      <w:proofErr w:type="spellEnd"/>
      <w:r w:rsidRPr="00BA7BDF">
        <w:t>, który przewidział atak Niemców na Polskę</w:t>
      </w:r>
      <w:r>
        <w:t>.</w:t>
      </w:r>
      <w:r w:rsidRPr="00BA7BDF">
        <w:t xml:space="preserve"> </w:t>
      </w:r>
      <w:r>
        <w:t>„</w:t>
      </w:r>
      <w:r w:rsidRPr="00BA7BDF">
        <w:t>Nasza Historia : Wrocław</w:t>
      </w:r>
      <w:r>
        <w:t>”</w:t>
      </w:r>
      <w:r w:rsidRPr="00BA7BDF">
        <w:t xml:space="preserve"> 2018, nr 1, s. 8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Kaliszuk</w:t>
      </w:r>
      <w:r w:rsidRPr="00BA7BDF">
        <w:t xml:space="preserve"> J</w:t>
      </w:r>
      <w:r>
        <w:t>.</w:t>
      </w:r>
      <w:r w:rsidRPr="00BA7BDF">
        <w:t xml:space="preserve">: Łuna nad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Południowa</w:t>
      </w:r>
      <w:r>
        <w:t>”</w:t>
      </w:r>
      <w:r w:rsidRPr="00BA7BDF">
        <w:t xml:space="preserve"> 2018, nr 11, s. 14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Konarski A</w:t>
      </w:r>
      <w:r>
        <w:t>.</w:t>
      </w:r>
      <w:r w:rsidRPr="00BA7BDF">
        <w:t>: 434 zagadki o Wrocławiu</w:t>
      </w:r>
      <w:r>
        <w:t>.</w:t>
      </w:r>
      <w:r w:rsidRPr="00BA7BDF">
        <w:t xml:space="preserve"> Wrocław : Towarzystwo Miłośników Wrocławia, 1999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Kruszewski T</w:t>
      </w:r>
      <w:r>
        <w:t>.</w:t>
      </w:r>
      <w:r w:rsidRPr="00BA7BDF">
        <w:t>: Niemiecko-polski spis ulic, placów i mostów Wrocławia 1873-1997</w:t>
      </w:r>
      <w:r>
        <w:t>.</w:t>
      </w:r>
      <w:r w:rsidRPr="00BA7BDF">
        <w:t xml:space="preserve"> Wyd. 2, popr. i uzup. Wrocław : Wydawnictwo Uniwersytetu Wrocławskiego, 1997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 w:rsidRPr="00BA7BDF">
        <w:t>Kuchta K</w:t>
      </w:r>
      <w:r>
        <w:t>.</w:t>
      </w:r>
      <w:r w:rsidRPr="00BA7BDF">
        <w:t xml:space="preserve">: Jak bawili się żacy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Słowo Wrocławian</w:t>
      </w:r>
      <w:r>
        <w:t>”</w:t>
      </w:r>
      <w:r w:rsidRPr="00BA7BDF">
        <w:t xml:space="preserve"> 2018, nr 13, s. 3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 w:rsidRPr="00BA7BDF">
        <w:t>Ludzie dawnego Wrocławia</w:t>
      </w:r>
      <w:r>
        <w:t>.</w:t>
      </w:r>
      <w:r w:rsidRPr="00BA7BDF">
        <w:t xml:space="preserve"> </w:t>
      </w:r>
      <w:r>
        <w:t>O</w:t>
      </w:r>
      <w:r w:rsidRPr="00BA7BDF">
        <w:t xml:space="preserve">prac. Bernard </w:t>
      </w:r>
      <w:proofErr w:type="spellStart"/>
      <w:r w:rsidRPr="00BA7BDF">
        <w:t>Woodrow</w:t>
      </w:r>
      <w:proofErr w:type="spellEnd"/>
      <w:r w:rsidRPr="00BA7BDF">
        <w:t xml:space="preserve"> et al.</w:t>
      </w:r>
      <w:r>
        <w:t xml:space="preserve"> </w:t>
      </w:r>
      <w:r w:rsidRPr="00BA7BDF">
        <w:t>Wrocław : Zakład Narodowy im. Ossolińskich, 1961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Maciejewska</w:t>
      </w:r>
      <w:r w:rsidRPr="00BA7BDF">
        <w:t xml:space="preserve"> B</w:t>
      </w:r>
      <w:r>
        <w:t>.</w:t>
      </w:r>
      <w:r w:rsidRPr="00BA7BDF">
        <w:t xml:space="preserve">: </w:t>
      </w:r>
      <w:proofErr w:type="spellStart"/>
      <w:r w:rsidRPr="00BA7BDF">
        <w:t>Belle</w:t>
      </w:r>
      <w:proofErr w:type="spellEnd"/>
      <w:r w:rsidRPr="00BA7BDF">
        <w:t xml:space="preserve"> </w:t>
      </w:r>
      <w:proofErr w:type="spellStart"/>
      <w:r w:rsidRPr="00BA7BDF">
        <w:t>époque</w:t>
      </w:r>
      <w:proofErr w:type="spellEnd"/>
      <w:r>
        <w:t xml:space="preserve"> </w:t>
      </w:r>
      <w:r w:rsidRPr="00BA7BDF">
        <w:t xml:space="preserve">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2017, nr 64, dod. </w:t>
      </w:r>
      <w:r>
        <w:t>„</w:t>
      </w:r>
      <w:r w:rsidRPr="00BA7BDF">
        <w:t>Magazyn Wrocław</w:t>
      </w:r>
      <w:r>
        <w:t>”</w:t>
      </w:r>
      <w:r w:rsidRPr="00BA7BDF">
        <w:t>, s. 10-11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Maciejewska B</w:t>
      </w:r>
      <w:r>
        <w:t>.</w:t>
      </w:r>
      <w:r w:rsidRPr="00BA7BDF">
        <w:t xml:space="preserve">: Jak się studiowało w </w:t>
      </w:r>
      <w:proofErr w:type="spellStart"/>
      <w:r w:rsidRPr="00BA7BDF">
        <w:t>Breslau</w:t>
      </w:r>
      <w:proofErr w:type="spellEnd"/>
      <w:r>
        <w:t>. „</w:t>
      </w:r>
      <w:r w:rsidRPr="00BA7BDF">
        <w:t>Gazeta Wyborcza</w:t>
      </w:r>
      <w:r>
        <w:t>”</w:t>
      </w:r>
      <w:r w:rsidRPr="00BA7BDF">
        <w:t xml:space="preserve"> 2017, nr 267, dod. </w:t>
      </w:r>
      <w:r>
        <w:t>„</w:t>
      </w:r>
      <w:r w:rsidRPr="00BA7BDF">
        <w:t>Magazyn Wrocław</w:t>
      </w:r>
      <w:r>
        <w:t>”</w:t>
      </w:r>
      <w:r w:rsidRPr="00BA7BDF">
        <w:t>, s. 12-13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Maciejewska</w:t>
      </w:r>
      <w:r w:rsidRPr="00BA7BDF">
        <w:t xml:space="preserve"> B</w:t>
      </w:r>
      <w:r>
        <w:t>.</w:t>
      </w:r>
      <w:r w:rsidRPr="00BA7BDF">
        <w:t xml:space="preserve">: Jestem ostatnią z Polonii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2016, 63, dod. </w:t>
      </w:r>
      <w:r>
        <w:t>„</w:t>
      </w:r>
      <w:r w:rsidRPr="00BA7BDF">
        <w:t>Magazyn Wrocław</w:t>
      </w:r>
      <w:r>
        <w:t>”</w:t>
      </w:r>
      <w:r w:rsidRPr="00BA7BDF">
        <w:t>, s. 6-7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Maciejewska</w:t>
      </w:r>
      <w:r w:rsidRPr="00BA7BDF">
        <w:t xml:space="preserve"> B</w:t>
      </w:r>
      <w:r>
        <w:t>.</w:t>
      </w:r>
      <w:r w:rsidRPr="00BA7BDF">
        <w:t xml:space="preserve">: Kapitulacja </w:t>
      </w:r>
      <w:proofErr w:type="spellStart"/>
      <w:r w:rsidRPr="00BA7BDF">
        <w:t>Festung</w:t>
      </w:r>
      <w:proofErr w:type="spellEnd"/>
      <w:r w:rsidRPr="00BA7BDF">
        <w:t xml:space="preserve"> </w:t>
      </w:r>
      <w:proofErr w:type="spellStart"/>
      <w:r w:rsidRPr="00BA7BDF">
        <w:t>Breslau</w:t>
      </w:r>
      <w:proofErr w:type="spellEnd"/>
      <w:r w:rsidRPr="00BA7BDF">
        <w:t>. Zostały ruiny i cmentarz</w:t>
      </w:r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2015, nr 106, dod. </w:t>
      </w:r>
      <w:r>
        <w:t>„</w:t>
      </w:r>
      <w:r w:rsidRPr="00BA7BDF">
        <w:t>Wrocław</w:t>
      </w:r>
      <w:r>
        <w:t>”</w:t>
      </w:r>
      <w:r w:rsidRPr="00BA7BDF">
        <w:t>, s. 10-11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Maciejewska B</w:t>
      </w:r>
      <w:r>
        <w:t>.</w:t>
      </w:r>
      <w:r w:rsidRPr="00BA7BDF">
        <w:t xml:space="preserve">: Karnawał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 xml:space="preserve">” </w:t>
      </w:r>
      <w:r w:rsidRPr="00BA7BDF">
        <w:t xml:space="preserve">2017, nr 22, dod. </w:t>
      </w:r>
      <w:r>
        <w:t>„</w:t>
      </w:r>
      <w:r w:rsidRPr="00BA7BDF">
        <w:t>Magazyn Wrocław</w:t>
      </w:r>
      <w:r>
        <w:t>”</w:t>
      </w:r>
      <w:r w:rsidRPr="00BA7BDF">
        <w:t>, s. 12-13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lastRenderedPageBreak/>
        <w:t>Maciejewska B</w:t>
      </w:r>
      <w:r>
        <w:t>.</w:t>
      </w:r>
      <w:r w:rsidRPr="00BA7BDF">
        <w:t>: Klejnot czystej wody</w:t>
      </w:r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2021, nr 259, dod. </w:t>
      </w:r>
      <w:r>
        <w:t>„</w:t>
      </w:r>
      <w:r w:rsidRPr="00BA7BDF">
        <w:t>Ale Historia</w:t>
      </w:r>
      <w:r>
        <w:t>”</w:t>
      </w:r>
      <w:r w:rsidRPr="00BA7BDF">
        <w:t>, s. 4-5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Maciejewska B</w:t>
      </w:r>
      <w:r>
        <w:t>.</w:t>
      </w:r>
      <w:r w:rsidRPr="00BA7BDF">
        <w:t xml:space="preserve">: Na piwo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 xml:space="preserve">” </w:t>
      </w:r>
      <w:r w:rsidRPr="00BA7BDF">
        <w:t xml:space="preserve">2014, nr 43, dod. </w:t>
      </w:r>
      <w:r>
        <w:t>„</w:t>
      </w:r>
      <w:r w:rsidRPr="00BA7BDF">
        <w:t>Wrocław</w:t>
      </w:r>
      <w:r>
        <w:t>”</w:t>
      </w:r>
      <w:r w:rsidRPr="00BA7BDF">
        <w:t>, s. 7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Maciejewska B</w:t>
      </w:r>
      <w:r>
        <w:t>.</w:t>
      </w:r>
      <w:r w:rsidRPr="00BA7BDF">
        <w:t xml:space="preserve">: Noc hańby w mieście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2015, nr 262, dod. </w:t>
      </w:r>
      <w:r>
        <w:t>„</w:t>
      </w:r>
      <w:r w:rsidRPr="00BA7BDF">
        <w:t>Wrocław</w:t>
      </w:r>
      <w:r>
        <w:t>”</w:t>
      </w:r>
      <w:r w:rsidRPr="00BA7BDF">
        <w:t>, s. 4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Maciejewska B</w:t>
      </w:r>
      <w:r>
        <w:t>.</w:t>
      </w:r>
      <w:r w:rsidRPr="00BA7BDF">
        <w:t xml:space="preserve">: Ostania z Polonii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2018, nr 92, dod. </w:t>
      </w:r>
      <w:r>
        <w:t>„</w:t>
      </w:r>
      <w:r w:rsidRPr="00BA7BDF">
        <w:t>Wrocław</w:t>
      </w:r>
      <w:r>
        <w:t>”</w:t>
      </w:r>
      <w:r w:rsidRPr="00BA7BDF">
        <w:t>, s. 3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Maciejewska</w:t>
      </w:r>
      <w:r w:rsidRPr="00BA7BDF">
        <w:t xml:space="preserve"> B</w:t>
      </w:r>
      <w:r>
        <w:t>.</w:t>
      </w:r>
      <w:r w:rsidRPr="00BA7BDF">
        <w:t>: Ostatnie polskie nabożeństwo</w:t>
      </w:r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2019, nr 217, dod. </w:t>
      </w:r>
      <w:r>
        <w:t>„</w:t>
      </w:r>
      <w:r w:rsidRPr="00BA7BDF">
        <w:t>Wrocław</w:t>
      </w:r>
      <w:r>
        <w:t>”</w:t>
      </w:r>
      <w:r w:rsidRPr="00BA7BDF">
        <w:t>, s. 2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Maciejewska B</w:t>
      </w:r>
      <w:r>
        <w:t>.</w:t>
      </w:r>
      <w:r w:rsidRPr="00BA7BDF">
        <w:t xml:space="preserve">: Polacy z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2019, nr 55, dod. </w:t>
      </w:r>
      <w:r>
        <w:t>„</w:t>
      </w:r>
      <w:r w:rsidRPr="00BA7BDF">
        <w:t>Wrocław</w:t>
      </w:r>
      <w:r>
        <w:t>”</w:t>
      </w:r>
      <w:r w:rsidRPr="00BA7BDF">
        <w:t>, s. 2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Maciejewska B.</w:t>
      </w:r>
      <w:r w:rsidRPr="00BA7BDF">
        <w:t xml:space="preserve">: Szpital Żydowski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2019, nr 155, dod. </w:t>
      </w:r>
      <w:r>
        <w:t>„</w:t>
      </w:r>
      <w:r w:rsidRPr="00BA7BDF">
        <w:t>Tygodnik Wrocław</w:t>
      </w:r>
      <w:r>
        <w:t>”</w:t>
      </w:r>
      <w:r w:rsidRPr="00BA7BDF">
        <w:t>, s. 10-11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Mielewczyk J</w:t>
      </w:r>
      <w:r>
        <w:t>.:</w:t>
      </w:r>
      <w:r w:rsidRPr="00BA7BDF">
        <w:t xml:space="preserve"> Kamienice : opowieści mieszkańców wrocławskich domów. 1</w:t>
      </w:r>
      <w:r>
        <w:t xml:space="preserve">. </w:t>
      </w:r>
      <w:r w:rsidRPr="00BA7BDF">
        <w:t>[Laskówka]</w:t>
      </w:r>
      <w:r>
        <w:t xml:space="preserve"> </w:t>
      </w:r>
      <w:r w:rsidRPr="00BA7BDF">
        <w:t>: Oficyna Wydawnicza Joanna Mielewczyk-Gaweł, [2018]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Mielewczyk</w:t>
      </w:r>
      <w:r w:rsidRPr="00BA7BDF">
        <w:t xml:space="preserve"> J</w:t>
      </w:r>
      <w:r>
        <w:t>.</w:t>
      </w:r>
      <w:r w:rsidRPr="00BA7BDF">
        <w:t>: Kamienice : opowieści przedwojennych mieszkańców Wrocławia. 2</w:t>
      </w:r>
      <w:r>
        <w:t>.</w:t>
      </w:r>
      <w:r w:rsidRPr="00BA7BDF">
        <w:t xml:space="preserve"> [Laskówka] : Oficyna Wydawnicza Joanna Mielewczyk-Gaweł, [2019]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 xml:space="preserve">Mieszczaństwo wrocławskie : materiały sesji naukowej zorganizowany przez Muzeum Miejskie Wrocławia w dniach 7-9 grudnia 2000 r. </w:t>
      </w:r>
      <w:r>
        <w:t>P</w:t>
      </w:r>
      <w:r w:rsidRPr="00BA7BDF">
        <w:t>od red. Haliny Okólskiej. Wrocław : Muzeum Miejskie Wrocławia, 2002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Młynarska-</w:t>
      </w:r>
      <w:proofErr w:type="spellStart"/>
      <w:r w:rsidRPr="00BA7BDF">
        <w:t>Kaletynowa</w:t>
      </w:r>
      <w:proofErr w:type="spellEnd"/>
      <w:r w:rsidRPr="00BA7BDF">
        <w:t xml:space="preserve"> M</w:t>
      </w:r>
      <w:r>
        <w:t>.</w:t>
      </w:r>
      <w:r w:rsidRPr="00BA7BDF">
        <w:t>: Najdawniejszy Wrocław</w:t>
      </w:r>
      <w:r>
        <w:t>.</w:t>
      </w:r>
      <w:r w:rsidRPr="00BA7BDF">
        <w:t xml:space="preserve"> Wrocław : Zakład Narodowy imienia Ossolińskich, 1992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proofErr w:type="spellStart"/>
      <w:r w:rsidRPr="00BA7BDF">
        <w:t>Mühle</w:t>
      </w:r>
      <w:proofErr w:type="spellEnd"/>
      <w:r w:rsidRPr="00BA7BDF">
        <w:t xml:space="preserve"> E</w:t>
      </w:r>
      <w:r>
        <w:t>.</w:t>
      </w:r>
      <w:r w:rsidRPr="00BA7BDF">
        <w:t>: Historia Wrocławia</w:t>
      </w:r>
      <w:r>
        <w:t>.</w:t>
      </w:r>
      <w:r w:rsidRPr="00BA7BDF">
        <w:t xml:space="preserve"> Wrocław : Wydawnictwo Naukowe PWN, 2016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>
        <w:t>Nogaj</w:t>
      </w:r>
      <w:r w:rsidRPr="00BA7BDF">
        <w:t xml:space="preserve"> M</w:t>
      </w:r>
      <w:r>
        <w:t>.</w:t>
      </w:r>
      <w:r w:rsidRPr="00BA7BDF">
        <w:t xml:space="preserve">: Gazeta z </w:t>
      </w:r>
      <w:proofErr w:type="spellStart"/>
      <w:r w:rsidRPr="00BA7BDF">
        <w:t>Breslau</w:t>
      </w:r>
      <w:proofErr w:type="spellEnd"/>
      <w:r w:rsidRPr="00BA7BDF">
        <w:t xml:space="preserve"> odkryta na dworcu</w:t>
      </w:r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2012, nr 35, dod. </w:t>
      </w:r>
      <w:r>
        <w:t>„</w:t>
      </w:r>
      <w:r w:rsidRPr="00BA7BDF">
        <w:t>Wrocław</w:t>
      </w:r>
      <w:r>
        <w:t>”</w:t>
      </w:r>
      <w:r w:rsidRPr="00BA7BDF">
        <w:t>, s. 4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Oblicza Wrocławia : historia, kultura, rozwój</w:t>
      </w:r>
      <w:r>
        <w:t>. P</w:t>
      </w:r>
      <w:r w:rsidRPr="00BA7BDF">
        <w:t>od red. Tomasza Woźniakowskiego. Wrocław : Via Nova, 2009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 w:rsidRPr="00BA7BDF">
        <w:t>Ordyłowski M</w:t>
      </w:r>
      <w:r>
        <w:t>.</w:t>
      </w:r>
      <w:r w:rsidRPr="00BA7BDF">
        <w:t>: Życie codzienne we Wrocławiu 1945-1948</w:t>
      </w:r>
      <w:r>
        <w:t>.</w:t>
      </w:r>
      <w:r w:rsidRPr="00BA7BDF">
        <w:t xml:space="preserve"> Wrocław : Zakład Narodowy</w:t>
      </w:r>
      <w:r>
        <w:t xml:space="preserve"> </w:t>
      </w:r>
      <w:r w:rsidRPr="00BA7BDF">
        <w:t>im. Ossolińskich, 1991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lastRenderedPageBreak/>
        <w:t>Peikert</w:t>
      </w:r>
      <w:r w:rsidRPr="00BA7BDF">
        <w:t xml:space="preserve"> P</w:t>
      </w:r>
      <w:r>
        <w:t>.</w:t>
      </w:r>
      <w:r w:rsidRPr="00BA7BDF">
        <w:t>: Kronika dni oblężenia : Wrocław 22 I – 6 V 1945</w:t>
      </w:r>
      <w:r>
        <w:t>.</w:t>
      </w:r>
      <w:r w:rsidRPr="00BA7BDF">
        <w:t xml:space="preserve"> Wrocław : Zakład Narodowy im. Ossolińskich, 1972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Piwo we Wrocławiu od średniowiecza po czasy współczes</w:t>
      </w:r>
      <w:r>
        <w:t>ne [Dokument Życia Społecznego]</w:t>
      </w:r>
      <w:r w:rsidRPr="00BA7BDF">
        <w:t>. Wrocław : Muzeum Miejskie, 2015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 w:rsidRPr="00BA7BDF">
        <w:t>Półtorak R</w:t>
      </w:r>
      <w:r>
        <w:t>.</w:t>
      </w:r>
      <w:r w:rsidRPr="00BA7BDF">
        <w:t xml:space="preserve">: ,,Ostatni raport”, czyli wspomnienia polskiego oficera z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2016, nr 179, dod. </w:t>
      </w:r>
      <w:r>
        <w:t>„</w:t>
      </w:r>
      <w:r w:rsidRPr="00BA7BDF">
        <w:t>Lwów Wrocław Chicago</w:t>
      </w:r>
      <w:r>
        <w:t>”</w:t>
      </w:r>
      <w:r w:rsidRPr="00BA7BDF">
        <w:t>, s. 16-17</w:t>
      </w:r>
      <w:r>
        <w:t xml:space="preserve">. 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Przedmieście Piaskowe we Wrocławiu</w:t>
      </w:r>
      <w:r>
        <w:t>. P</w:t>
      </w:r>
      <w:r w:rsidRPr="00BA7BDF">
        <w:t>od red. Tomasz Głowińskiego, Haliny Okólskiej. Wrocław : Muzeum Miejskie Wrocławia : GAJT 1991, 2015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Sadowski</w:t>
      </w:r>
      <w:r w:rsidRPr="00BA7BDF">
        <w:t xml:space="preserve"> T</w:t>
      </w:r>
      <w:r>
        <w:t>.</w:t>
      </w:r>
      <w:r w:rsidRPr="00BA7BDF">
        <w:t>: Wrocław – droga do sławy : szkice z dziejów średniowiecznego miasta</w:t>
      </w:r>
      <w:r>
        <w:t xml:space="preserve">. </w:t>
      </w:r>
      <w:r w:rsidRPr="00BA7BDF">
        <w:t>Wrocław : Skryba, 1998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 w:rsidRPr="00BA7BDF">
        <w:t>Sielicki T</w:t>
      </w:r>
      <w:r>
        <w:t>.: Przez wrocławskich ulic sto</w:t>
      </w:r>
      <w:r w:rsidRPr="00BA7BDF">
        <w:t>...</w:t>
      </w:r>
      <w:r>
        <w:t xml:space="preserve"> </w:t>
      </w:r>
      <w:r w:rsidRPr="00BA7BDF">
        <w:t>historia tramwajów we Wrocławiu</w:t>
      </w:r>
      <w:r>
        <w:t xml:space="preserve">. </w:t>
      </w:r>
      <w:r w:rsidRPr="00BA7BDF">
        <w:t>Wrocław : Muzeum Miejskie Wrocławia, 2012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Torz M</w:t>
      </w:r>
      <w:r>
        <w:t>.</w:t>
      </w:r>
      <w:r w:rsidRPr="00BA7BDF">
        <w:t xml:space="preserve">: Dlaczego Niemcy wybudowali w </w:t>
      </w:r>
      <w:proofErr w:type="spellStart"/>
      <w:r w:rsidRPr="00BA7BDF">
        <w:t>Breslau</w:t>
      </w:r>
      <w:proofErr w:type="spellEnd"/>
      <w:r w:rsidRPr="00BA7BDF">
        <w:t xml:space="preserve"> cztery zagadkowe budowle i co się w nich</w:t>
      </w:r>
      <w:r>
        <w:t xml:space="preserve"> </w:t>
      </w:r>
      <w:r w:rsidRPr="00BA7BDF">
        <w:t>mieściło</w:t>
      </w:r>
      <w:r>
        <w:t>? „</w:t>
      </w:r>
      <w:r w:rsidRPr="00BA7BDF">
        <w:t>Polska Gazeta Wrocławska</w:t>
      </w:r>
      <w:r>
        <w:t>”</w:t>
      </w:r>
      <w:r w:rsidRPr="00BA7BDF">
        <w:t xml:space="preserve"> 2010, nr 6, dod. </w:t>
      </w:r>
      <w:r>
        <w:t>„</w:t>
      </w:r>
      <w:r w:rsidRPr="00BA7BDF">
        <w:t>Wieczór Wrocławia</w:t>
      </w:r>
      <w:r>
        <w:t>”</w:t>
      </w:r>
      <w:r w:rsidRPr="00BA7BDF">
        <w:t>, s. 1, 7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Urbanek M</w:t>
      </w:r>
      <w:r>
        <w:t>.</w:t>
      </w:r>
      <w:r w:rsidRPr="00BA7BDF">
        <w:t>: Wrocław – tysiąc lat czyli Historia Wrocławia dla dzieci i młodzieży</w:t>
      </w:r>
      <w:r>
        <w:t>.</w:t>
      </w:r>
      <w:r w:rsidRPr="00BA7BDF">
        <w:t xml:space="preserve"> Wrocław : </w:t>
      </w:r>
      <w:proofErr w:type="spellStart"/>
      <w:r w:rsidRPr="00BA7BDF">
        <w:t>Funna</w:t>
      </w:r>
      <w:proofErr w:type="spellEnd"/>
      <w:r w:rsidRPr="00BA7BDF">
        <w:t>, 1998</w:t>
      </w:r>
      <w:r>
        <w:t>.</w:t>
      </w:r>
    </w:p>
    <w:p w:rsidR="00B5167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.,</w:t>
      </w:r>
      <w:r w:rsidRPr="00BA7BDF">
        <w:t xml:space="preserve"> Czernichowska K</w:t>
      </w:r>
      <w:r>
        <w:t>.</w:t>
      </w:r>
      <w:r w:rsidRPr="00BA7BDF">
        <w:t>: ,,</w:t>
      </w:r>
      <w:proofErr w:type="spellStart"/>
      <w:r w:rsidRPr="00BA7BDF">
        <w:t>Rigoletto</w:t>
      </w:r>
      <w:proofErr w:type="spellEnd"/>
      <w:r w:rsidRPr="00BA7BDF">
        <w:t xml:space="preserve">” w </w:t>
      </w:r>
      <w:proofErr w:type="spellStart"/>
      <w:r w:rsidRPr="00BA7BDF">
        <w:t>Stadttheater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2017, nr 24, dod. </w:t>
      </w:r>
      <w:r>
        <w:t>„</w:t>
      </w:r>
      <w:r w:rsidRPr="00BA7BDF">
        <w:t>Lwów Wrocław Chicago</w:t>
      </w:r>
      <w:r>
        <w:t>”</w:t>
      </w:r>
      <w:r w:rsidRPr="00BA7BDF">
        <w:t>, s. 9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</w:t>
      </w:r>
      <w:r w:rsidRPr="00BA7BDF">
        <w:t xml:space="preserve">: ,,Moja żona hochsztaplerka”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2016, nr 26, dod. </w:t>
      </w:r>
      <w:r>
        <w:t>„</w:t>
      </w:r>
      <w:r w:rsidRPr="00BA7BDF">
        <w:t>Lwów Wrocław Chicago</w:t>
      </w:r>
      <w:r>
        <w:t>”</w:t>
      </w:r>
      <w:r w:rsidRPr="00BA7BDF">
        <w:t>, s. 15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</w:t>
      </w:r>
      <w:r w:rsidRPr="00BA7BDF">
        <w:t xml:space="preserve">: </w:t>
      </w:r>
      <w:proofErr w:type="spellStart"/>
      <w:r w:rsidRPr="00BA7BDF">
        <w:t>Breslau</w:t>
      </w:r>
      <w:proofErr w:type="spellEnd"/>
      <w:r w:rsidRPr="00BA7BDF">
        <w:t xml:space="preserve"> oszczędza. 2500 latarni mniej</w:t>
      </w:r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2016, nr 3, dod. </w:t>
      </w:r>
      <w:r>
        <w:t>„</w:t>
      </w:r>
      <w:r w:rsidRPr="00BA7BDF">
        <w:t>Lwów Wrocław Chicago</w:t>
      </w:r>
      <w:r>
        <w:t>”</w:t>
      </w:r>
      <w:r w:rsidRPr="00BA7BDF">
        <w:t>, s. 13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</w:t>
      </w:r>
      <w:r w:rsidRPr="00BA7BDF">
        <w:t xml:space="preserve">: Co się stało w </w:t>
      </w:r>
      <w:proofErr w:type="spellStart"/>
      <w:r w:rsidRPr="00BA7BDF">
        <w:t>Breslau</w:t>
      </w:r>
      <w:proofErr w:type="spellEnd"/>
      <w:r w:rsidRPr="00BA7BDF">
        <w:t>? Wieści z miasta</w:t>
      </w:r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2016, nr 190, dod. </w:t>
      </w:r>
      <w:r>
        <w:t>„</w:t>
      </w:r>
      <w:r w:rsidRPr="00BA7BDF">
        <w:t>Lwów Wrocław Chicago</w:t>
      </w:r>
      <w:r>
        <w:t>”</w:t>
      </w:r>
      <w:r w:rsidRPr="00BA7BDF">
        <w:t>, s. 15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</w:t>
      </w:r>
      <w:r w:rsidRPr="00BA7BDF">
        <w:t xml:space="preserve">: Dzika bijatyka w sądzie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2015, nr 268, dod. </w:t>
      </w:r>
      <w:r>
        <w:t>„</w:t>
      </w:r>
      <w:r w:rsidRPr="00BA7BDF">
        <w:t>Lwów Wrocław Chicago</w:t>
      </w:r>
      <w:r>
        <w:t>”</w:t>
      </w:r>
      <w:r w:rsidRPr="00BA7BDF">
        <w:t>, s. 13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</w:t>
      </w:r>
      <w:r w:rsidRPr="00BA7BDF">
        <w:t>: Morze alkoholu w samochodzie</w:t>
      </w:r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2016, nr 214, dod. </w:t>
      </w:r>
      <w:r>
        <w:t>„</w:t>
      </w:r>
      <w:r w:rsidRPr="00BA7BDF">
        <w:t>Lwów Wrocław Chicago</w:t>
      </w:r>
      <w:r>
        <w:t>”</w:t>
      </w:r>
      <w:r w:rsidRPr="00BA7BDF">
        <w:t>, s. 11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lastRenderedPageBreak/>
        <w:t>Urbańska J</w:t>
      </w:r>
      <w:r>
        <w:t>.</w:t>
      </w:r>
      <w:r w:rsidRPr="00BA7BDF">
        <w:t>: Nagła śmierć i zatrzymanie złodzieja</w:t>
      </w:r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2015, nr 274, dod. </w:t>
      </w:r>
      <w:r>
        <w:t>„</w:t>
      </w:r>
      <w:r w:rsidRPr="00BA7BDF">
        <w:t>Lwów Wrocław Chicago</w:t>
      </w:r>
      <w:r>
        <w:t>”</w:t>
      </w:r>
      <w:r w:rsidRPr="00BA7BDF">
        <w:t>, s. 15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</w:t>
      </w:r>
      <w:r w:rsidRPr="00BA7BDF">
        <w:t xml:space="preserve">: Okrutne morderstwo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2014, nr 256, dod. </w:t>
      </w:r>
      <w:r>
        <w:t>„</w:t>
      </w:r>
      <w:r w:rsidRPr="00BA7BDF">
        <w:t>Lwów Wrocław Chicago</w:t>
      </w:r>
      <w:r>
        <w:t>”</w:t>
      </w:r>
      <w:r w:rsidRPr="00BA7BDF">
        <w:t>, s. 15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</w:t>
      </w:r>
      <w:r w:rsidRPr="00BA7BDF">
        <w:t xml:space="preserve">: Oszust z </w:t>
      </w:r>
      <w:proofErr w:type="spellStart"/>
      <w:r w:rsidRPr="00BA7BDF">
        <w:t>Breslau</w:t>
      </w:r>
      <w:proofErr w:type="spellEnd"/>
      <w:r w:rsidRPr="00BA7BDF">
        <w:t xml:space="preserve"> o dwóch nazwiskach</w:t>
      </w:r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2016, nr 56, dod. </w:t>
      </w:r>
      <w:r>
        <w:t>„</w:t>
      </w:r>
      <w:r w:rsidRPr="00BA7BDF">
        <w:t>Lwów Wrocław Chicago</w:t>
      </w:r>
      <w:r>
        <w:t>”</w:t>
      </w:r>
      <w:r w:rsidRPr="00BA7BDF">
        <w:t>, s. 15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</w:t>
      </w:r>
      <w:r w:rsidRPr="00BA7BDF">
        <w:t xml:space="preserve">: Wydarzyło się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2013, nr 133, dod. </w:t>
      </w:r>
      <w:r>
        <w:t>„</w:t>
      </w:r>
      <w:r w:rsidRPr="00BA7BDF">
        <w:t>Lwów Wrocław Chicago</w:t>
      </w:r>
      <w:r>
        <w:t>”</w:t>
      </w:r>
      <w:r w:rsidRPr="00BA7BDF">
        <w:t>, s. 18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.:</w:t>
      </w:r>
      <w:r w:rsidRPr="00BA7BDF">
        <w:t xml:space="preserve"> Zamordował kasjerkę, teraz kłamie? </w:t>
      </w:r>
      <w:r>
        <w:t>„</w:t>
      </w:r>
      <w:r w:rsidRPr="00BA7BDF">
        <w:t>Polska Gazeta Wrocławska</w:t>
      </w:r>
      <w:r>
        <w:t>”</w:t>
      </w:r>
      <w:r w:rsidRPr="00BA7BDF">
        <w:t xml:space="preserve"> 2017, dod. </w:t>
      </w:r>
      <w:r>
        <w:t>„</w:t>
      </w:r>
      <w:r w:rsidRPr="00BA7BDF">
        <w:t>Lwów Wrocław Chicago</w:t>
      </w:r>
      <w:r>
        <w:t>”</w:t>
      </w:r>
      <w:r w:rsidRPr="00BA7BDF">
        <w:t>, s. 13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Urbańska J</w:t>
      </w:r>
      <w:r>
        <w:t>.</w:t>
      </w:r>
      <w:r w:rsidRPr="00BA7BDF">
        <w:t xml:space="preserve">: Złodziej i nagła śmierć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2015, nr 168, dod. </w:t>
      </w:r>
      <w:r>
        <w:t>„</w:t>
      </w:r>
      <w:r w:rsidRPr="00BA7BDF">
        <w:t>Lwów Wrocław Chicago</w:t>
      </w:r>
      <w:r>
        <w:t>”</w:t>
      </w:r>
      <w:r w:rsidRPr="00BA7BDF">
        <w:t>, s. 17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proofErr w:type="spellStart"/>
      <w:r w:rsidRPr="00BA7BDF">
        <w:t>Waage</w:t>
      </w:r>
      <w:proofErr w:type="spellEnd"/>
      <w:r w:rsidRPr="00BA7BDF">
        <w:t xml:space="preserve"> U</w:t>
      </w:r>
      <w:r>
        <w:t>.</w:t>
      </w:r>
      <w:r w:rsidRPr="00BA7BDF">
        <w:t xml:space="preserve">: Przeżyj! : zapiski z </w:t>
      </w:r>
      <w:proofErr w:type="spellStart"/>
      <w:r w:rsidRPr="00BA7BDF">
        <w:t>Festung</w:t>
      </w:r>
      <w:proofErr w:type="spellEnd"/>
      <w:r w:rsidRPr="00BA7BDF">
        <w:t xml:space="preserve"> </w:t>
      </w:r>
      <w:proofErr w:type="spellStart"/>
      <w:r w:rsidRPr="00BA7BDF">
        <w:t>Breslau</w:t>
      </w:r>
      <w:proofErr w:type="spellEnd"/>
      <w:r w:rsidRPr="00BA7BDF">
        <w:t xml:space="preserve"> i polskiego Wrocławia 1945-1947 : relacja świadka</w:t>
      </w:r>
      <w:r>
        <w:t>.</w:t>
      </w:r>
      <w:r w:rsidRPr="00BA7BDF">
        <w:t xml:space="preserve"> Wrocław : Oficyna Wydawnicza Atut – Wrocław</w:t>
      </w:r>
      <w:r>
        <w:t>skie Wydawnictwo Oświatowe, 201</w:t>
      </w:r>
      <w:r w:rsidRPr="00BA7BDF">
        <w:t>6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Wieczorek H</w:t>
      </w:r>
      <w:r>
        <w:t>.</w:t>
      </w:r>
      <w:r w:rsidRPr="00BA7BDF">
        <w:t>: Miasto, które wielbiło zbrodniarza</w:t>
      </w:r>
      <w:r>
        <w:t>.</w:t>
      </w:r>
      <w:r w:rsidRPr="00BA7BDF">
        <w:t xml:space="preserve"> </w:t>
      </w:r>
      <w:r>
        <w:t>„</w:t>
      </w:r>
      <w:r w:rsidRPr="00BA7BDF">
        <w:t>Polska Gazeta Wrocławska</w:t>
      </w:r>
      <w:r>
        <w:t>”</w:t>
      </w:r>
      <w:r w:rsidRPr="00BA7BDF">
        <w:t xml:space="preserve"> 2012, nr 87, dod. </w:t>
      </w:r>
      <w:r>
        <w:t>„</w:t>
      </w:r>
      <w:r w:rsidRPr="00BA7BDF">
        <w:t>Wrocławskie Place</w:t>
      </w:r>
      <w:r>
        <w:t xml:space="preserve"> </w:t>
      </w:r>
      <w:r w:rsidRPr="00BA7BDF">
        <w:t>i</w:t>
      </w:r>
      <w:r>
        <w:t xml:space="preserve"> </w:t>
      </w:r>
      <w:r w:rsidRPr="00BA7BDF">
        <w:t>Ulice</w:t>
      </w:r>
      <w:r>
        <w:t>”</w:t>
      </w:r>
      <w:r w:rsidRPr="00BA7BDF">
        <w:t>, s. II-III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Wieczorek H</w:t>
      </w:r>
      <w:r>
        <w:t>.</w:t>
      </w:r>
      <w:r w:rsidRPr="00BA7BDF">
        <w:t xml:space="preserve">: Wyróżniał ich żółty romb z fioletową literą ,,P”, czyli Polacy w mieście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Nasza Historia : Wrocław</w:t>
      </w:r>
      <w:r>
        <w:t>”</w:t>
      </w:r>
      <w:r w:rsidRPr="00BA7BDF">
        <w:t xml:space="preserve"> 2015, nr 4, s. 18-21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Wilczyńska E</w:t>
      </w:r>
      <w:r>
        <w:t>.:</w:t>
      </w:r>
      <w:r w:rsidRPr="00BA7BDF">
        <w:t xml:space="preserve"> Spacerkiem po polskich adresach w </w:t>
      </w:r>
      <w:proofErr w:type="spellStart"/>
      <w:r w:rsidRPr="00BA7BDF">
        <w:t>Breslau</w:t>
      </w:r>
      <w:proofErr w:type="spellEnd"/>
      <w:r>
        <w:t>.</w:t>
      </w:r>
      <w:r w:rsidRPr="00BA7BDF">
        <w:t xml:space="preserve"> </w:t>
      </w:r>
      <w:r>
        <w:t>„</w:t>
      </w:r>
      <w:r w:rsidRPr="00BA7BDF">
        <w:t>Gazeta Wyborcza</w:t>
      </w:r>
      <w:r>
        <w:t>”</w:t>
      </w:r>
      <w:r w:rsidRPr="00BA7BDF">
        <w:t xml:space="preserve"> 2016, nr 54, dod. </w:t>
      </w:r>
      <w:r>
        <w:t>„</w:t>
      </w:r>
      <w:r w:rsidRPr="00BA7BDF">
        <w:t>Wrocław</w:t>
      </w:r>
      <w:r>
        <w:t>”</w:t>
      </w:r>
      <w:r w:rsidRPr="00BA7BDF">
        <w:t>, s. 1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Właściciele budynków we Wrocławiu w latach 1671 i 1726 : rejestr indykcji podatku szacunkowego budynków we Wrocławiu z lat 1628, 1671, 1726</w:t>
      </w:r>
      <w:r>
        <w:t>.</w:t>
      </w:r>
      <w:r w:rsidRPr="00BA7BDF">
        <w:t xml:space="preserve"> </w:t>
      </w:r>
      <w:r>
        <w:t>W</w:t>
      </w:r>
      <w:r w:rsidRPr="00BA7BDF">
        <w:t>ydał Kazimierz Orzechowski ; Uniwersytet Wrocławski</w:t>
      </w:r>
      <w:r>
        <w:t>.</w:t>
      </w:r>
      <w:r w:rsidRPr="00BA7BDF">
        <w:t xml:space="preserve"> Wrocław : Poligraf, 1993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Włodarczyk T</w:t>
      </w:r>
      <w:r>
        <w:t>.</w:t>
      </w:r>
      <w:r w:rsidRPr="00BA7BDF">
        <w:t>: Przewodnik po żydowskim Wrocławiu</w:t>
      </w:r>
      <w:r>
        <w:t>.</w:t>
      </w:r>
      <w:r w:rsidRPr="00BA7BDF">
        <w:t xml:space="preserve"> Wrocław : Biuro Festiwalowe IMPART 2016 ; Warszawa : Towarzystwo Społeczno-Kulturalne Żydów w Polsce, 2016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t>Włodarczyk T</w:t>
      </w:r>
      <w:r>
        <w:t>.</w:t>
      </w:r>
      <w:r w:rsidRPr="00BA7BDF">
        <w:t>: Szkoły żydowskie we Wrocławiu</w:t>
      </w:r>
      <w:r>
        <w:t>.</w:t>
      </w:r>
      <w:r w:rsidRPr="00BA7BDF">
        <w:t xml:space="preserve"> Wrocław : Fundacja Kultury i Edukacji Żydowskiej GESHER, 2008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>
        <w:t>Wolański</w:t>
      </w:r>
      <w:r w:rsidRPr="00BA7BDF">
        <w:t xml:space="preserve"> M</w:t>
      </w:r>
      <w:r>
        <w:t>.</w:t>
      </w:r>
      <w:r w:rsidRPr="00BA7BDF">
        <w:t>: Ceny we Wrocławiu w latach 1506-1618</w:t>
      </w:r>
      <w:r>
        <w:t xml:space="preserve">. </w:t>
      </w:r>
      <w:r w:rsidRPr="00BA7BDF">
        <w:t>Wrocław : Wydawnictwo Uniwersytetu Wrocławskiego, 1996</w:t>
      </w:r>
      <w:r>
        <w:t>.</w:t>
      </w:r>
    </w:p>
    <w:p w:rsidR="00B5167F" w:rsidRPr="00BA7BDF" w:rsidRDefault="00B5167F" w:rsidP="00B5167F">
      <w:pPr>
        <w:numPr>
          <w:ilvl w:val="0"/>
          <w:numId w:val="1"/>
        </w:numPr>
        <w:spacing w:before="200" w:after="120"/>
      </w:pPr>
      <w:r w:rsidRPr="00BA7BDF">
        <w:lastRenderedPageBreak/>
        <w:t>Wrocław : jego dzieje i kultura</w:t>
      </w:r>
      <w:r>
        <w:t>.</w:t>
      </w:r>
      <w:r w:rsidRPr="00BA7BDF">
        <w:t xml:space="preserve"> </w:t>
      </w:r>
      <w:r>
        <w:t>P</w:t>
      </w:r>
      <w:r w:rsidRPr="00BA7BDF">
        <w:t>od red. Zygmunta Świechowskiego</w:t>
      </w:r>
      <w:r>
        <w:t>.</w:t>
      </w:r>
      <w:r w:rsidRPr="00BA7BDF">
        <w:t xml:space="preserve"> Warszawa : Arkady, 1978</w:t>
      </w:r>
      <w:r>
        <w:t>.</w:t>
      </w:r>
    </w:p>
    <w:sectPr w:rsidR="00B5167F" w:rsidRPr="00BA7BDF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56117"/>
    <w:multiLevelType w:val="hybridMultilevel"/>
    <w:tmpl w:val="D5C22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DF"/>
    <w:rsid w:val="0013034A"/>
    <w:rsid w:val="00303095"/>
    <w:rsid w:val="00481633"/>
    <w:rsid w:val="0077774B"/>
    <w:rsid w:val="009E6011"/>
    <w:rsid w:val="00B139C4"/>
    <w:rsid w:val="00B5167F"/>
    <w:rsid w:val="00BA7BDF"/>
    <w:rsid w:val="00D46F8D"/>
    <w:rsid w:val="00DC592E"/>
    <w:rsid w:val="00FA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sz w:val="24"/>
      <w:szCs w:val="24"/>
    </w:rPr>
  </w:style>
  <w:style w:type="paragraph" w:customStyle="1" w:styleId="Indeks">
    <w:name w:val="Indeks"/>
    <w:basedOn w:val="Domynie"/>
    <w:uiPriority w:val="9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sz w:val="24"/>
      <w:szCs w:val="24"/>
    </w:rPr>
  </w:style>
  <w:style w:type="paragraph" w:customStyle="1" w:styleId="Indeks">
    <w:name w:val="Indeks"/>
    <w:basedOn w:val="Domynie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ŻYCIE CODZIENNE MIESZKAŃCÓW WROCŁAWIA (BRESLAU)</vt:lpstr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ŻYCIE CODZIENNE MIESZKAŃCÓW WROCŁAWIA (BRESLAU)</dc:title>
  <dc:creator>Jacek</dc:creator>
  <cp:lastModifiedBy>Sonia Bulak</cp:lastModifiedBy>
  <cp:revision>2</cp:revision>
  <dcterms:created xsi:type="dcterms:W3CDTF">2024-06-24T08:52:00Z</dcterms:created>
  <dcterms:modified xsi:type="dcterms:W3CDTF">2024-06-24T08:52:00Z</dcterms:modified>
</cp:coreProperties>
</file>